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592" w:type="dxa"/>
        <w:tblLayout w:type="fixed"/>
        <w:tblLook w:val="04A0" w:firstRow="1" w:lastRow="0" w:firstColumn="1" w:lastColumn="0" w:noHBand="0" w:noVBand="1"/>
      </w:tblPr>
      <w:tblGrid>
        <w:gridCol w:w="1998"/>
        <w:gridCol w:w="5490"/>
        <w:gridCol w:w="4104"/>
      </w:tblGrid>
      <w:tr w:rsidR="002F4F4F" w:rsidRPr="00C23705" w14:paraId="31702C3D" w14:textId="77777777" w:rsidTr="002858BA">
        <w:tc>
          <w:tcPr>
            <w:tcW w:w="7488" w:type="dxa"/>
            <w:gridSpan w:val="2"/>
            <w:tcBorders>
              <w:top w:val="nil"/>
              <w:left w:val="nil"/>
              <w:bottom w:val="nil"/>
              <w:right w:val="nil"/>
            </w:tcBorders>
          </w:tcPr>
          <w:p w14:paraId="26B0BC64" w14:textId="77777777" w:rsidR="002F4F4F" w:rsidRPr="00C23705" w:rsidRDefault="002F4F4F" w:rsidP="000577C1">
            <w:pPr>
              <w:jc w:val="center"/>
              <w:rPr>
                <w:rFonts w:ascii="Arial" w:hAnsi="Arial" w:cs="Arial"/>
                <w:sz w:val="18"/>
                <w:szCs w:val="18"/>
              </w:rPr>
            </w:pPr>
            <w:r w:rsidRPr="00C23705">
              <w:rPr>
                <w:rFonts w:ascii="Arial" w:hAnsi="Arial" w:cs="Arial"/>
                <w:b/>
                <w:sz w:val="18"/>
                <w:szCs w:val="18"/>
              </w:rPr>
              <w:t>JOB DESCRIPTION</w:t>
            </w:r>
          </w:p>
        </w:tc>
        <w:tc>
          <w:tcPr>
            <w:tcW w:w="4104" w:type="dxa"/>
            <w:vMerge w:val="restart"/>
            <w:tcBorders>
              <w:top w:val="nil"/>
              <w:left w:val="nil"/>
              <w:right w:val="nil"/>
            </w:tcBorders>
            <w:vAlign w:val="center"/>
          </w:tcPr>
          <w:p w14:paraId="653806F7" w14:textId="0A787F1C" w:rsidR="002F4F4F" w:rsidRPr="00C23705" w:rsidRDefault="002F4F4F" w:rsidP="000577C1">
            <w:pPr>
              <w:jc w:val="center"/>
              <w:rPr>
                <w:rFonts w:ascii="Arial" w:hAnsi="Arial" w:cs="Arial"/>
                <w:sz w:val="18"/>
                <w:szCs w:val="18"/>
              </w:rPr>
            </w:pPr>
            <w:r>
              <w:rPr>
                <w:noProof/>
              </w:rPr>
              <w:drawing>
                <wp:inline distT="0" distB="0" distL="0" distR="0" wp14:anchorId="4BB1020E" wp14:editId="60A8A55B">
                  <wp:extent cx="1837055" cy="695960"/>
                  <wp:effectExtent l="0" t="0" r="0" b="8890"/>
                  <wp:docPr id="2" name="Picture 2" descr="C:\Users\mseverson\AppData\Local\Microsoft\Windows\Temporary Internet FilesContent.Word\TNCLogoPrimary_CMYK_Tag_ENG.JPG"/>
                  <wp:cNvGraphicFramePr/>
                  <a:graphic xmlns:a="http://schemas.openxmlformats.org/drawingml/2006/main">
                    <a:graphicData uri="http://schemas.openxmlformats.org/drawingml/2006/picture">
                      <pic:pic xmlns:pic="http://schemas.openxmlformats.org/drawingml/2006/picture">
                        <pic:nvPicPr>
                          <pic:cNvPr id="2" name="Picture 2" descr="C:\Users\mseverson\AppData\Local\Microsoft\Windows\Temporary Internet FilesContent.Word\TNCLogoPrimary_CMYK_Tag_ENG.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055" cy="695960"/>
                          </a:xfrm>
                          <a:prstGeom prst="rect">
                            <a:avLst/>
                          </a:prstGeom>
                          <a:noFill/>
                          <a:ln>
                            <a:noFill/>
                          </a:ln>
                        </pic:spPr>
                      </pic:pic>
                    </a:graphicData>
                  </a:graphic>
                </wp:inline>
              </w:drawing>
            </w:r>
          </w:p>
        </w:tc>
      </w:tr>
      <w:tr w:rsidR="002F4F4F" w:rsidRPr="00C23705" w14:paraId="55B61DDB" w14:textId="77777777" w:rsidTr="002858BA">
        <w:tc>
          <w:tcPr>
            <w:tcW w:w="7488" w:type="dxa"/>
            <w:gridSpan w:val="2"/>
            <w:tcBorders>
              <w:top w:val="nil"/>
              <w:left w:val="nil"/>
              <w:bottom w:val="nil"/>
              <w:right w:val="nil"/>
            </w:tcBorders>
            <w:vAlign w:val="center"/>
          </w:tcPr>
          <w:p w14:paraId="375DF953" w14:textId="77777777" w:rsidR="002F4F4F" w:rsidRPr="00C23705" w:rsidRDefault="002F4F4F" w:rsidP="000577C1">
            <w:pPr>
              <w:rPr>
                <w:rFonts w:ascii="Arial" w:hAnsi="Arial" w:cs="Arial"/>
                <w:b/>
                <w:sz w:val="18"/>
                <w:szCs w:val="18"/>
              </w:rPr>
            </w:pPr>
          </w:p>
        </w:tc>
        <w:tc>
          <w:tcPr>
            <w:tcW w:w="4104" w:type="dxa"/>
            <w:vMerge/>
            <w:tcBorders>
              <w:left w:val="nil"/>
              <w:right w:val="nil"/>
            </w:tcBorders>
          </w:tcPr>
          <w:p w14:paraId="2B32C4D6" w14:textId="1C59722F" w:rsidR="002F4F4F" w:rsidRPr="00C23705" w:rsidRDefault="002F4F4F" w:rsidP="000577C1">
            <w:pPr>
              <w:jc w:val="center"/>
              <w:rPr>
                <w:rFonts w:ascii="Arial" w:hAnsi="Arial" w:cs="Arial"/>
                <w:noProof/>
                <w:sz w:val="18"/>
                <w:szCs w:val="18"/>
              </w:rPr>
            </w:pPr>
          </w:p>
        </w:tc>
      </w:tr>
      <w:tr w:rsidR="002F4F4F" w:rsidRPr="00C23705" w14:paraId="7D65B0DA" w14:textId="77777777" w:rsidTr="000577C1">
        <w:tc>
          <w:tcPr>
            <w:tcW w:w="1998" w:type="dxa"/>
            <w:tcBorders>
              <w:top w:val="nil"/>
              <w:left w:val="nil"/>
              <w:bottom w:val="nil"/>
              <w:right w:val="nil"/>
            </w:tcBorders>
            <w:vAlign w:val="center"/>
          </w:tcPr>
          <w:p w14:paraId="46A44BC6" w14:textId="77777777" w:rsidR="002F4F4F" w:rsidRPr="00C23705" w:rsidRDefault="002F4F4F" w:rsidP="000577C1">
            <w:pPr>
              <w:jc w:val="right"/>
              <w:rPr>
                <w:rFonts w:ascii="Arial" w:hAnsi="Arial" w:cs="Arial"/>
                <w:b/>
                <w:sz w:val="18"/>
                <w:szCs w:val="18"/>
              </w:rPr>
            </w:pPr>
            <w:r w:rsidRPr="00C23705">
              <w:rPr>
                <w:rFonts w:ascii="Arial" w:hAnsi="Arial" w:cs="Arial"/>
                <w:b/>
                <w:sz w:val="18"/>
                <w:szCs w:val="18"/>
              </w:rPr>
              <w:t>JOB TITLE</w:t>
            </w:r>
          </w:p>
        </w:tc>
        <w:tc>
          <w:tcPr>
            <w:tcW w:w="5490" w:type="dxa"/>
            <w:tcBorders>
              <w:top w:val="nil"/>
              <w:left w:val="nil"/>
              <w:bottom w:val="nil"/>
              <w:right w:val="nil"/>
            </w:tcBorders>
            <w:vAlign w:val="center"/>
          </w:tcPr>
          <w:p w14:paraId="27FBD661" w14:textId="1048973C" w:rsidR="002F4F4F" w:rsidRPr="00C14E75" w:rsidRDefault="007B7CFF" w:rsidP="007B7CFF">
            <w:pPr>
              <w:rPr>
                <w:rFonts w:ascii="Arial" w:hAnsi="Arial" w:cs="Arial"/>
                <w:sz w:val="18"/>
                <w:szCs w:val="18"/>
              </w:rPr>
            </w:pPr>
            <w:r>
              <w:rPr>
                <w:rFonts w:ascii="Arial" w:hAnsi="Arial" w:cs="Arial"/>
                <w:sz w:val="18"/>
                <w:szCs w:val="18"/>
              </w:rPr>
              <w:t>Freshwater</w:t>
            </w:r>
            <w:r w:rsidR="0000703C">
              <w:rPr>
                <w:rFonts w:ascii="Arial" w:hAnsi="Arial" w:cs="Arial"/>
                <w:sz w:val="18"/>
                <w:szCs w:val="18"/>
              </w:rPr>
              <w:t xml:space="preserve"> Scientist -</w:t>
            </w:r>
            <w:r>
              <w:rPr>
                <w:rFonts w:ascii="Arial" w:hAnsi="Arial" w:cs="Arial"/>
                <w:sz w:val="18"/>
                <w:szCs w:val="18"/>
              </w:rPr>
              <w:t xml:space="preserve"> </w:t>
            </w:r>
            <w:r w:rsidR="002F4F4F" w:rsidRPr="00C14E75">
              <w:rPr>
                <w:rFonts w:ascii="Arial" w:hAnsi="Arial" w:cs="Arial"/>
                <w:sz w:val="18"/>
                <w:szCs w:val="18"/>
              </w:rPr>
              <w:t>Applied Scientist II (ICR)</w:t>
            </w:r>
          </w:p>
        </w:tc>
        <w:tc>
          <w:tcPr>
            <w:tcW w:w="4104" w:type="dxa"/>
            <w:vMerge/>
            <w:tcBorders>
              <w:left w:val="nil"/>
              <w:right w:val="nil"/>
            </w:tcBorders>
          </w:tcPr>
          <w:p w14:paraId="035C0CDA" w14:textId="77777777" w:rsidR="002F4F4F" w:rsidRPr="00C23705" w:rsidRDefault="002F4F4F" w:rsidP="000577C1">
            <w:pPr>
              <w:rPr>
                <w:rFonts w:ascii="Arial" w:hAnsi="Arial" w:cs="Arial"/>
                <w:sz w:val="18"/>
                <w:szCs w:val="18"/>
              </w:rPr>
            </w:pPr>
          </w:p>
        </w:tc>
      </w:tr>
      <w:tr w:rsidR="002F4F4F" w:rsidRPr="00C23705" w14:paraId="43F51DAC" w14:textId="77777777" w:rsidTr="000577C1">
        <w:tc>
          <w:tcPr>
            <w:tcW w:w="1998" w:type="dxa"/>
            <w:tcBorders>
              <w:top w:val="nil"/>
              <w:left w:val="nil"/>
              <w:bottom w:val="nil"/>
              <w:right w:val="nil"/>
            </w:tcBorders>
            <w:vAlign w:val="center"/>
          </w:tcPr>
          <w:p w14:paraId="413E9B19" w14:textId="77777777" w:rsidR="002F4F4F" w:rsidRPr="00C23705" w:rsidRDefault="002F4F4F" w:rsidP="000577C1">
            <w:pPr>
              <w:jc w:val="right"/>
              <w:rPr>
                <w:rFonts w:ascii="Arial" w:hAnsi="Arial" w:cs="Arial"/>
                <w:b/>
                <w:sz w:val="18"/>
                <w:szCs w:val="18"/>
              </w:rPr>
            </w:pPr>
            <w:r w:rsidRPr="00C23705">
              <w:rPr>
                <w:rFonts w:ascii="Arial" w:hAnsi="Arial" w:cs="Arial"/>
                <w:b/>
                <w:sz w:val="18"/>
                <w:szCs w:val="18"/>
              </w:rPr>
              <w:t>JOB FAMILY</w:t>
            </w:r>
          </w:p>
        </w:tc>
        <w:tc>
          <w:tcPr>
            <w:tcW w:w="5490" w:type="dxa"/>
            <w:tcBorders>
              <w:top w:val="nil"/>
              <w:left w:val="nil"/>
              <w:bottom w:val="nil"/>
              <w:right w:val="nil"/>
            </w:tcBorders>
            <w:vAlign w:val="center"/>
          </w:tcPr>
          <w:p w14:paraId="19D0EA52" w14:textId="77777777" w:rsidR="002F4F4F" w:rsidRPr="00C23705" w:rsidRDefault="002F4F4F" w:rsidP="000577C1">
            <w:pPr>
              <w:rPr>
                <w:rFonts w:ascii="Arial" w:hAnsi="Arial" w:cs="Arial"/>
                <w:sz w:val="18"/>
                <w:szCs w:val="18"/>
              </w:rPr>
            </w:pPr>
            <w:r w:rsidRPr="00C23705">
              <w:rPr>
                <w:rFonts w:ascii="Arial" w:hAnsi="Arial" w:cs="Arial"/>
                <w:sz w:val="18"/>
                <w:szCs w:val="18"/>
              </w:rPr>
              <w:t>Science</w:t>
            </w:r>
          </w:p>
        </w:tc>
        <w:tc>
          <w:tcPr>
            <w:tcW w:w="4104" w:type="dxa"/>
            <w:vMerge/>
            <w:tcBorders>
              <w:left w:val="nil"/>
              <w:right w:val="nil"/>
            </w:tcBorders>
          </w:tcPr>
          <w:p w14:paraId="7EBA1644" w14:textId="77777777" w:rsidR="002F4F4F" w:rsidRPr="00C23705" w:rsidRDefault="002F4F4F" w:rsidP="000577C1">
            <w:pPr>
              <w:rPr>
                <w:rFonts w:ascii="Arial" w:hAnsi="Arial" w:cs="Arial"/>
                <w:sz w:val="18"/>
                <w:szCs w:val="18"/>
              </w:rPr>
            </w:pPr>
          </w:p>
        </w:tc>
      </w:tr>
      <w:tr w:rsidR="002F4F4F" w:rsidRPr="00C23705" w14:paraId="6129C370" w14:textId="77777777" w:rsidTr="000577C1">
        <w:tc>
          <w:tcPr>
            <w:tcW w:w="1998" w:type="dxa"/>
            <w:tcBorders>
              <w:top w:val="nil"/>
              <w:left w:val="nil"/>
              <w:bottom w:val="nil"/>
              <w:right w:val="nil"/>
            </w:tcBorders>
            <w:vAlign w:val="center"/>
          </w:tcPr>
          <w:p w14:paraId="2D8029C6" w14:textId="77777777" w:rsidR="002F4F4F" w:rsidRPr="00C23705" w:rsidRDefault="002F4F4F" w:rsidP="000577C1">
            <w:pPr>
              <w:jc w:val="right"/>
              <w:rPr>
                <w:rFonts w:ascii="Arial" w:hAnsi="Arial" w:cs="Arial"/>
                <w:b/>
                <w:sz w:val="18"/>
                <w:szCs w:val="18"/>
              </w:rPr>
            </w:pPr>
            <w:r w:rsidRPr="00C23705">
              <w:rPr>
                <w:rFonts w:ascii="Arial" w:hAnsi="Arial" w:cs="Arial"/>
                <w:b/>
                <w:sz w:val="18"/>
                <w:szCs w:val="18"/>
              </w:rPr>
              <w:t>JOB NUMBER</w:t>
            </w:r>
          </w:p>
        </w:tc>
        <w:tc>
          <w:tcPr>
            <w:tcW w:w="5490" w:type="dxa"/>
            <w:tcBorders>
              <w:top w:val="nil"/>
              <w:left w:val="nil"/>
              <w:bottom w:val="nil"/>
              <w:right w:val="nil"/>
            </w:tcBorders>
            <w:vAlign w:val="center"/>
          </w:tcPr>
          <w:p w14:paraId="28CF660D" w14:textId="77777777" w:rsidR="002F4F4F" w:rsidRPr="00C23705" w:rsidRDefault="002F4F4F" w:rsidP="000577C1">
            <w:pPr>
              <w:rPr>
                <w:rFonts w:ascii="Arial" w:hAnsi="Arial" w:cs="Arial"/>
                <w:sz w:val="18"/>
                <w:szCs w:val="18"/>
              </w:rPr>
            </w:pPr>
            <w:r w:rsidRPr="00C23705">
              <w:rPr>
                <w:rFonts w:ascii="Arial" w:hAnsi="Arial" w:cs="Arial"/>
                <w:sz w:val="18"/>
                <w:szCs w:val="18"/>
              </w:rPr>
              <w:t>400006</w:t>
            </w:r>
          </w:p>
        </w:tc>
        <w:tc>
          <w:tcPr>
            <w:tcW w:w="4104" w:type="dxa"/>
            <w:vMerge/>
            <w:tcBorders>
              <w:left w:val="nil"/>
              <w:right w:val="nil"/>
            </w:tcBorders>
          </w:tcPr>
          <w:p w14:paraId="378AC163" w14:textId="77777777" w:rsidR="002F4F4F" w:rsidRPr="00C23705" w:rsidRDefault="002F4F4F" w:rsidP="000577C1">
            <w:pPr>
              <w:rPr>
                <w:rFonts w:ascii="Arial" w:hAnsi="Arial" w:cs="Arial"/>
                <w:sz w:val="18"/>
                <w:szCs w:val="18"/>
              </w:rPr>
            </w:pPr>
          </w:p>
        </w:tc>
      </w:tr>
      <w:tr w:rsidR="002F4F4F" w:rsidRPr="00C23705" w14:paraId="59123BD4" w14:textId="77777777" w:rsidTr="000577C1">
        <w:tc>
          <w:tcPr>
            <w:tcW w:w="1998" w:type="dxa"/>
            <w:tcBorders>
              <w:top w:val="nil"/>
              <w:left w:val="nil"/>
              <w:bottom w:val="nil"/>
              <w:right w:val="nil"/>
            </w:tcBorders>
            <w:vAlign w:val="center"/>
          </w:tcPr>
          <w:p w14:paraId="1A3B7CAD" w14:textId="77777777" w:rsidR="002F4F4F" w:rsidRPr="00C23705" w:rsidRDefault="002F4F4F" w:rsidP="000577C1">
            <w:pPr>
              <w:jc w:val="right"/>
              <w:rPr>
                <w:rFonts w:ascii="Arial" w:hAnsi="Arial" w:cs="Arial"/>
                <w:b/>
                <w:sz w:val="18"/>
                <w:szCs w:val="18"/>
              </w:rPr>
            </w:pPr>
            <w:r w:rsidRPr="00C23705">
              <w:rPr>
                <w:rFonts w:ascii="Arial" w:hAnsi="Arial" w:cs="Arial"/>
                <w:b/>
                <w:sz w:val="18"/>
                <w:szCs w:val="18"/>
              </w:rPr>
              <w:t>SALARY GRADE</w:t>
            </w:r>
          </w:p>
        </w:tc>
        <w:tc>
          <w:tcPr>
            <w:tcW w:w="5490" w:type="dxa"/>
            <w:tcBorders>
              <w:top w:val="nil"/>
              <w:left w:val="nil"/>
              <w:bottom w:val="nil"/>
              <w:right w:val="nil"/>
            </w:tcBorders>
            <w:vAlign w:val="center"/>
          </w:tcPr>
          <w:p w14:paraId="772ABC48" w14:textId="77777777" w:rsidR="002F4F4F" w:rsidRPr="00C23705" w:rsidRDefault="002F4F4F" w:rsidP="000577C1">
            <w:pPr>
              <w:rPr>
                <w:rFonts w:ascii="Arial" w:hAnsi="Arial" w:cs="Arial"/>
                <w:sz w:val="18"/>
                <w:szCs w:val="18"/>
              </w:rPr>
            </w:pPr>
            <w:r w:rsidRPr="00C23705">
              <w:rPr>
                <w:rFonts w:ascii="Arial" w:hAnsi="Arial" w:cs="Arial"/>
                <w:sz w:val="18"/>
                <w:szCs w:val="18"/>
              </w:rPr>
              <w:t>7</w:t>
            </w:r>
          </w:p>
        </w:tc>
        <w:tc>
          <w:tcPr>
            <w:tcW w:w="4104" w:type="dxa"/>
            <w:vMerge/>
            <w:tcBorders>
              <w:left w:val="nil"/>
              <w:right w:val="nil"/>
            </w:tcBorders>
          </w:tcPr>
          <w:p w14:paraId="3D860247" w14:textId="77777777" w:rsidR="002F4F4F" w:rsidRPr="00C23705" w:rsidRDefault="002F4F4F" w:rsidP="000577C1">
            <w:pPr>
              <w:rPr>
                <w:rFonts w:ascii="Arial" w:hAnsi="Arial" w:cs="Arial"/>
                <w:sz w:val="18"/>
                <w:szCs w:val="18"/>
              </w:rPr>
            </w:pPr>
          </w:p>
        </w:tc>
      </w:tr>
      <w:tr w:rsidR="002F4F4F" w:rsidRPr="00C23705" w14:paraId="1505049F" w14:textId="77777777" w:rsidTr="000577C1">
        <w:tc>
          <w:tcPr>
            <w:tcW w:w="1998" w:type="dxa"/>
            <w:tcBorders>
              <w:top w:val="nil"/>
              <w:left w:val="nil"/>
              <w:bottom w:val="nil"/>
              <w:right w:val="nil"/>
            </w:tcBorders>
            <w:vAlign w:val="center"/>
          </w:tcPr>
          <w:p w14:paraId="2B8E0C48" w14:textId="77777777" w:rsidR="002F4F4F" w:rsidRPr="00C23705" w:rsidRDefault="002F4F4F" w:rsidP="000577C1">
            <w:pPr>
              <w:jc w:val="right"/>
              <w:rPr>
                <w:rFonts w:ascii="Arial" w:hAnsi="Arial" w:cs="Arial"/>
                <w:b/>
                <w:sz w:val="18"/>
                <w:szCs w:val="18"/>
              </w:rPr>
            </w:pPr>
            <w:r w:rsidRPr="00C23705">
              <w:rPr>
                <w:rFonts w:ascii="Arial" w:hAnsi="Arial" w:cs="Arial"/>
                <w:b/>
                <w:sz w:val="18"/>
                <w:szCs w:val="18"/>
              </w:rPr>
              <w:t>STATUS</w:t>
            </w:r>
          </w:p>
        </w:tc>
        <w:tc>
          <w:tcPr>
            <w:tcW w:w="5490" w:type="dxa"/>
            <w:tcBorders>
              <w:top w:val="nil"/>
              <w:left w:val="nil"/>
              <w:bottom w:val="nil"/>
              <w:right w:val="nil"/>
            </w:tcBorders>
            <w:vAlign w:val="center"/>
          </w:tcPr>
          <w:p w14:paraId="0379FEF3" w14:textId="77777777" w:rsidR="002F4F4F" w:rsidRPr="00C23705" w:rsidRDefault="002F4F4F" w:rsidP="000577C1">
            <w:pPr>
              <w:rPr>
                <w:rFonts w:ascii="Arial" w:hAnsi="Arial" w:cs="Arial"/>
                <w:sz w:val="18"/>
                <w:szCs w:val="18"/>
              </w:rPr>
            </w:pPr>
            <w:r w:rsidRPr="00C23705">
              <w:rPr>
                <w:rFonts w:ascii="Arial" w:hAnsi="Arial" w:cs="Arial"/>
                <w:sz w:val="18"/>
                <w:szCs w:val="18"/>
              </w:rPr>
              <w:t>Salaried</w:t>
            </w:r>
          </w:p>
        </w:tc>
        <w:tc>
          <w:tcPr>
            <w:tcW w:w="4104" w:type="dxa"/>
            <w:vMerge/>
            <w:tcBorders>
              <w:left w:val="nil"/>
              <w:right w:val="nil"/>
            </w:tcBorders>
          </w:tcPr>
          <w:p w14:paraId="7A366D1E" w14:textId="77777777" w:rsidR="002F4F4F" w:rsidRPr="00C23705" w:rsidRDefault="002F4F4F" w:rsidP="000577C1">
            <w:pPr>
              <w:rPr>
                <w:rFonts w:ascii="Arial" w:hAnsi="Arial" w:cs="Arial"/>
                <w:sz w:val="18"/>
                <w:szCs w:val="18"/>
              </w:rPr>
            </w:pPr>
          </w:p>
        </w:tc>
      </w:tr>
      <w:tr w:rsidR="002F4F4F" w:rsidRPr="00C23705" w14:paraId="1E66C5EF" w14:textId="77777777" w:rsidTr="000577C1">
        <w:tc>
          <w:tcPr>
            <w:tcW w:w="1998" w:type="dxa"/>
            <w:tcBorders>
              <w:top w:val="nil"/>
              <w:left w:val="nil"/>
              <w:bottom w:val="thinThickSmallGap" w:sz="18" w:space="0" w:color="auto"/>
              <w:right w:val="nil"/>
            </w:tcBorders>
            <w:vAlign w:val="center"/>
          </w:tcPr>
          <w:p w14:paraId="7C8F10D0" w14:textId="77777777" w:rsidR="002F4F4F" w:rsidRPr="00C23705" w:rsidRDefault="002F4F4F" w:rsidP="000577C1">
            <w:pPr>
              <w:jc w:val="right"/>
              <w:rPr>
                <w:rFonts w:ascii="Arial" w:hAnsi="Arial" w:cs="Arial"/>
                <w:b/>
                <w:sz w:val="18"/>
                <w:szCs w:val="18"/>
              </w:rPr>
            </w:pPr>
            <w:r w:rsidRPr="00C23705">
              <w:rPr>
                <w:rFonts w:ascii="Arial" w:hAnsi="Arial" w:cs="Arial"/>
                <w:b/>
                <w:sz w:val="18"/>
                <w:szCs w:val="18"/>
              </w:rPr>
              <w:t>DATE</w:t>
            </w:r>
          </w:p>
        </w:tc>
        <w:tc>
          <w:tcPr>
            <w:tcW w:w="5490" w:type="dxa"/>
            <w:tcBorders>
              <w:top w:val="nil"/>
              <w:left w:val="nil"/>
              <w:bottom w:val="thinThickSmallGap" w:sz="18" w:space="0" w:color="auto"/>
              <w:right w:val="nil"/>
            </w:tcBorders>
            <w:vAlign w:val="center"/>
          </w:tcPr>
          <w:p w14:paraId="1784FF97" w14:textId="0D1C5C23" w:rsidR="002F4F4F" w:rsidRPr="00C23705" w:rsidRDefault="00C17E9C" w:rsidP="000577C1">
            <w:pPr>
              <w:rPr>
                <w:rFonts w:ascii="Arial" w:hAnsi="Arial" w:cs="Arial"/>
                <w:sz w:val="18"/>
                <w:szCs w:val="18"/>
              </w:rPr>
            </w:pPr>
            <w:r>
              <w:rPr>
                <w:rFonts w:ascii="Arial" w:hAnsi="Arial" w:cs="Arial"/>
                <w:sz w:val="18"/>
                <w:szCs w:val="18"/>
              </w:rPr>
              <w:t>April 2021</w:t>
            </w:r>
          </w:p>
        </w:tc>
        <w:tc>
          <w:tcPr>
            <w:tcW w:w="4104" w:type="dxa"/>
            <w:vMerge/>
            <w:tcBorders>
              <w:left w:val="nil"/>
              <w:bottom w:val="thinThickSmallGap" w:sz="18" w:space="0" w:color="auto"/>
              <w:right w:val="nil"/>
            </w:tcBorders>
          </w:tcPr>
          <w:p w14:paraId="644DF96D" w14:textId="77777777" w:rsidR="002F4F4F" w:rsidRPr="00C23705" w:rsidRDefault="002F4F4F" w:rsidP="000577C1">
            <w:pPr>
              <w:rPr>
                <w:rFonts w:ascii="Arial" w:hAnsi="Arial" w:cs="Arial"/>
                <w:sz w:val="18"/>
                <w:szCs w:val="18"/>
              </w:rPr>
            </w:pPr>
          </w:p>
        </w:tc>
      </w:tr>
      <w:tr w:rsidR="000C4752" w:rsidRPr="00C23705" w14:paraId="68553DF0" w14:textId="77777777" w:rsidTr="000577C1">
        <w:tc>
          <w:tcPr>
            <w:tcW w:w="11592" w:type="dxa"/>
            <w:gridSpan w:val="3"/>
            <w:tcBorders>
              <w:top w:val="thinThickSmallGap" w:sz="18" w:space="0" w:color="auto"/>
              <w:left w:val="nil"/>
              <w:bottom w:val="nil"/>
              <w:right w:val="nil"/>
            </w:tcBorders>
            <w:vAlign w:val="center"/>
          </w:tcPr>
          <w:p w14:paraId="67C4148C" w14:textId="77777777" w:rsidR="000C4752" w:rsidRPr="00C23705" w:rsidRDefault="000C4752" w:rsidP="000577C1">
            <w:pPr>
              <w:rPr>
                <w:rFonts w:ascii="Arial" w:hAnsi="Arial" w:cs="Arial"/>
                <w:sz w:val="18"/>
                <w:szCs w:val="18"/>
              </w:rPr>
            </w:pPr>
          </w:p>
        </w:tc>
      </w:tr>
    </w:tbl>
    <w:p w14:paraId="79FB8C60" w14:textId="77777777" w:rsidR="005A484B" w:rsidRPr="00C14E75" w:rsidRDefault="005A484B" w:rsidP="005A484B">
      <w:pPr>
        <w:jc w:val="center"/>
        <w:rPr>
          <w:rFonts w:ascii="Arial" w:hAnsi="Arial" w:cs="Arial"/>
          <w:sz w:val="22"/>
          <w:szCs w:val="22"/>
        </w:rPr>
      </w:pPr>
      <w:bookmarkStart w:id="0" w:name="_Hlk516129813"/>
      <w:r w:rsidRPr="00C14E75">
        <w:rPr>
          <w:rFonts w:ascii="Arial" w:hAnsi="Arial" w:cs="Arial"/>
          <w:b/>
          <w:sz w:val="22"/>
          <w:szCs w:val="22"/>
        </w:rPr>
        <w:t>A LITTLE ABOUT US</w:t>
      </w:r>
    </w:p>
    <w:p w14:paraId="42453962" w14:textId="77777777" w:rsidR="005A484B" w:rsidRPr="00C14E75" w:rsidRDefault="005A484B" w:rsidP="005A484B">
      <w:pPr>
        <w:rPr>
          <w:rFonts w:ascii="Arial" w:hAnsi="Arial" w:cs="Arial"/>
          <w:sz w:val="22"/>
          <w:szCs w:val="22"/>
        </w:rPr>
      </w:pPr>
    </w:p>
    <w:p w14:paraId="74B73DD7" w14:textId="6773BEAF" w:rsidR="005A484B" w:rsidRPr="00C14E75" w:rsidRDefault="005A484B" w:rsidP="005A484B">
      <w:pPr>
        <w:spacing w:after="269" w:line="216" w:lineRule="auto"/>
        <w:rPr>
          <w:rFonts w:ascii="Arial" w:hAnsi="Arial" w:cs="Arial"/>
          <w:sz w:val="22"/>
          <w:szCs w:val="22"/>
        </w:rPr>
      </w:pPr>
      <w:r w:rsidRPr="00C14E75">
        <w:rPr>
          <w:rFonts w:ascii="Arial" w:hAnsi="Arial" w:cs="Arial"/>
          <w:sz w:val="22"/>
          <w:szCs w:val="22"/>
        </w:rPr>
        <w:t xml:space="preserve">Founded in 1951, the Nature Conservancy is a global conservation organization dedicated to conserving the lands and waters on which all life depends. Guided by science, we create innovative, on-the-ground solutions to our world's toughest challenges so that nature and people can thrive together. We are tackling climate change, conserving lands, waters and oceans at unprecedented scale, providing food and water sustainably and helping make cities more sustainable.  One of our core values is our commitment to diversity. Therefore, we strive for a globally diverse and culturally competent workforce. Working in 72 countries, including all 50 United States, we use a collaborative approach that engages local communities, governments, the private sector, and other partners. To learn more, visit </w:t>
      </w:r>
      <w:hyperlink r:id="rId11" w:history="1">
        <w:r w:rsidR="00022643" w:rsidRPr="00C14E75">
          <w:rPr>
            <w:rStyle w:val="Hyperlink"/>
            <w:rFonts w:ascii="Arial" w:hAnsi="Arial" w:cs="Arial"/>
            <w:sz w:val="22"/>
            <w:szCs w:val="22"/>
          </w:rPr>
          <w:t>www.nature.org</w:t>
        </w:r>
      </w:hyperlink>
      <w:r w:rsidRPr="00C14E75">
        <w:rPr>
          <w:rFonts w:ascii="Arial" w:hAnsi="Arial" w:cs="Arial"/>
          <w:sz w:val="22"/>
          <w:szCs w:val="22"/>
        </w:rPr>
        <w:t xml:space="preserve"> or follow @nature_press on Twitter.</w:t>
      </w:r>
    </w:p>
    <w:p w14:paraId="34CC47C2" w14:textId="77777777" w:rsidR="005A484B" w:rsidRPr="00C14E75" w:rsidRDefault="005A484B" w:rsidP="005A484B">
      <w:pPr>
        <w:jc w:val="center"/>
        <w:rPr>
          <w:rFonts w:ascii="Arial" w:hAnsi="Arial" w:cs="Arial"/>
          <w:sz w:val="22"/>
          <w:szCs w:val="22"/>
        </w:rPr>
      </w:pPr>
      <w:r w:rsidRPr="00C14E75">
        <w:rPr>
          <w:rFonts w:ascii="Arial" w:hAnsi="Arial" w:cs="Arial"/>
          <w:b/>
          <w:sz w:val="22"/>
          <w:szCs w:val="22"/>
        </w:rPr>
        <w:t>YOUR POSITION WITH TNC</w:t>
      </w:r>
    </w:p>
    <w:p w14:paraId="1BE9B1A0" w14:textId="77777777" w:rsidR="005A484B" w:rsidRPr="00C14E75" w:rsidRDefault="005A484B" w:rsidP="005A484B">
      <w:pPr>
        <w:jc w:val="both"/>
        <w:textAlignment w:val="top"/>
        <w:rPr>
          <w:rFonts w:ascii="Arial" w:hAnsi="Arial" w:cs="Arial"/>
          <w:sz w:val="22"/>
          <w:szCs w:val="22"/>
        </w:rPr>
      </w:pPr>
    </w:p>
    <w:p w14:paraId="78D1C6F2" w14:textId="5E0A70C0" w:rsidR="007B7CFF" w:rsidRPr="00C14E75" w:rsidRDefault="005A484B" w:rsidP="0000703C">
      <w:pPr>
        <w:rPr>
          <w:rFonts w:ascii="Arial" w:hAnsi="Arial" w:cs="Arial"/>
          <w:sz w:val="22"/>
          <w:szCs w:val="22"/>
        </w:rPr>
      </w:pPr>
      <w:r w:rsidRPr="00C14E75">
        <w:rPr>
          <w:rFonts w:ascii="Arial" w:hAnsi="Arial" w:cs="Arial"/>
          <w:sz w:val="22"/>
          <w:szCs w:val="22"/>
        </w:rPr>
        <w:t xml:space="preserve">The Applied Scientist II (ICR) provides technical and scientific support and leadership for </w:t>
      </w:r>
      <w:r w:rsidR="007B7CFF" w:rsidRPr="00C14E75">
        <w:rPr>
          <w:rFonts w:ascii="Arial" w:hAnsi="Arial" w:cs="Arial"/>
          <w:sz w:val="22"/>
          <w:szCs w:val="22"/>
        </w:rPr>
        <w:t>the Colorado River Program’s</w:t>
      </w:r>
      <w:r w:rsidR="0000703C">
        <w:rPr>
          <w:rFonts w:ascii="Arial" w:hAnsi="Arial" w:cs="Arial"/>
          <w:sz w:val="22"/>
          <w:szCs w:val="22"/>
        </w:rPr>
        <w:t xml:space="preserve"> (CRP)</w:t>
      </w:r>
      <w:r w:rsidR="007B7CFF" w:rsidRPr="00C14E75">
        <w:rPr>
          <w:rFonts w:ascii="Arial" w:hAnsi="Arial" w:cs="Arial"/>
          <w:sz w:val="22"/>
          <w:szCs w:val="22"/>
        </w:rPr>
        <w:t xml:space="preserve"> </w:t>
      </w:r>
      <w:r w:rsidRPr="00C14E75">
        <w:rPr>
          <w:rFonts w:ascii="Arial" w:hAnsi="Arial" w:cs="Arial"/>
          <w:sz w:val="22"/>
          <w:szCs w:val="22"/>
        </w:rPr>
        <w:t>conservation initiatives in Conservation by Design (</w:t>
      </w:r>
      <w:proofErr w:type="spellStart"/>
      <w:r w:rsidRPr="00C14E75">
        <w:rPr>
          <w:rFonts w:ascii="Arial" w:hAnsi="Arial" w:cs="Arial"/>
          <w:sz w:val="22"/>
          <w:szCs w:val="22"/>
        </w:rPr>
        <w:t>CbD</w:t>
      </w:r>
      <w:proofErr w:type="spellEnd"/>
      <w:r w:rsidRPr="00C14E75">
        <w:rPr>
          <w:rFonts w:ascii="Arial" w:hAnsi="Arial" w:cs="Arial"/>
          <w:sz w:val="22"/>
          <w:szCs w:val="22"/>
        </w:rPr>
        <w:t>) and measures of conservation success (MOS).</w:t>
      </w:r>
    </w:p>
    <w:p w14:paraId="6F4FF9EC" w14:textId="22CA36FD" w:rsidR="005A484B" w:rsidRPr="00C14E75" w:rsidRDefault="005A484B" w:rsidP="005A484B">
      <w:pPr>
        <w:jc w:val="both"/>
        <w:textAlignment w:val="top"/>
        <w:rPr>
          <w:rFonts w:ascii="Arial" w:hAnsi="Arial" w:cs="Arial"/>
          <w:sz w:val="22"/>
          <w:szCs w:val="22"/>
        </w:rPr>
      </w:pPr>
    </w:p>
    <w:p w14:paraId="6A33D8C7" w14:textId="77777777" w:rsidR="005A484B" w:rsidRPr="00C14E75" w:rsidRDefault="005A484B" w:rsidP="005A484B">
      <w:pPr>
        <w:jc w:val="both"/>
        <w:textAlignment w:val="top"/>
        <w:rPr>
          <w:rFonts w:ascii="Arial" w:hAnsi="Arial" w:cs="Arial"/>
          <w:sz w:val="22"/>
          <w:szCs w:val="22"/>
        </w:rPr>
      </w:pPr>
    </w:p>
    <w:p w14:paraId="621048D8" w14:textId="77777777" w:rsidR="005A484B" w:rsidRPr="00C14E75" w:rsidRDefault="005A484B" w:rsidP="005A484B">
      <w:pPr>
        <w:jc w:val="center"/>
        <w:textAlignment w:val="top"/>
        <w:rPr>
          <w:rFonts w:ascii="Arial" w:hAnsi="Arial" w:cs="Arial"/>
          <w:b/>
          <w:sz w:val="22"/>
          <w:szCs w:val="22"/>
        </w:rPr>
      </w:pPr>
      <w:r w:rsidRPr="00C14E75">
        <w:rPr>
          <w:rFonts w:ascii="Arial" w:hAnsi="Arial" w:cs="Arial"/>
          <w:b/>
          <w:sz w:val="22"/>
          <w:szCs w:val="22"/>
        </w:rPr>
        <w:t>ESSENTIAL FUNCTIONS</w:t>
      </w:r>
    </w:p>
    <w:p w14:paraId="25C77EA8" w14:textId="77777777" w:rsidR="005A484B" w:rsidRPr="00C14E75" w:rsidRDefault="005A484B" w:rsidP="005A484B">
      <w:pPr>
        <w:jc w:val="both"/>
        <w:textAlignment w:val="top"/>
        <w:rPr>
          <w:rFonts w:ascii="Arial" w:hAnsi="Arial" w:cs="Arial"/>
          <w:sz w:val="22"/>
          <w:szCs w:val="22"/>
        </w:rPr>
      </w:pPr>
    </w:p>
    <w:p w14:paraId="34EC9701" w14:textId="62EAB24A" w:rsidR="0000703C" w:rsidRPr="00C14E75" w:rsidRDefault="005A484B" w:rsidP="0000703C">
      <w:pPr>
        <w:rPr>
          <w:rFonts w:ascii="Arial" w:hAnsi="Arial" w:cs="Arial"/>
          <w:sz w:val="22"/>
          <w:szCs w:val="22"/>
        </w:rPr>
      </w:pPr>
      <w:r w:rsidRPr="00C14E75">
        <w:rPr>
          <w:rFonts w:ascii="Arial" w:hAnsi="Arial" w:cs="Arial"/>
          <w:sz w:val="22"/>
          <w:szCs w:val="22"/>
        </w:rPr>
        <w:t xml:space="preserve">The </w:t>
      </w:r>
      <w:r w:rsidR="0000703C">
        <w:rPr>
          <w:rFonts w:ascii="Arial" w:hAnsi="Arial" w:cs="Arial"/>
          <w:sz w:val="22"/>
          <w:szCs w:val="22"/>
        </w:rPr>
        <w:t>CRP</w:t>
      </w:r>
      <w:r w:rsidR="0000703C" w:rsidRPr="0000703C">
        <w:rPr>
          <w:rFonts w:ascii="Arial" w:hAnsi="Arial" w:cs="Arial"/>
          <w:sz w:val="22"/>
          <w:szCs w:val="22"/>
        </w:rPr>
        <w:t xml:space="preserve"> Freshwater Scientist </w:t>
      </w:r>
      <w:r w:rsidR="0000703C" w:rsidRPr="00C14E75">
        <w:rPr>
          <w:rFonts w:ascii="Arial" w:hAnsi="Arial" w:cs="Arial"/>
        </w:rPr>
        <w:t>will play a role in shaping water management strategies that help better meet the water needs of native species and habitats across</w:t>
      </w:r>
      <w:r w:rsidR="0000703C">
        <w:rPr>
          <w:rFonts w:ascii="Arial" w:hAnsi="Arial" w:cs="Arial"/>
        </w:rPr>
        <w:t xml:space="preserve"> the Colorado River Basin by conducting</w:t>
      </w:r>
      <w:r w:rsidR="0000703C" w:rsidRPr="0000703C">
        <w:rPr>
          <w:rFonts w:ascii="Arial" w:hAnsi="Arial" w:cs="Arial"/>
          <w:sz w:val="22"/>
          <w:szCs w:val="22"/>
        </w:rPr>
        <w:t xml:space="preserve"> technical analysis and planning activities necessary to advance on-the-ground flow restoration and water infrastructure projects</w:t>
      </w:r>
      <w:r w:rsidR="0000703C">
        <w:rPr>
          <w:rFonts w:ascii="Arial" w:hAnsi="Arial" w:cs="Arial"/>
          <w:sz w:val="22"/>
          <w:szCs w:val="22"/>
        </w:rPr>
        <w:t>;</w:t>
      </w:r>
      <w:r w:rsidR="0000703C" w:rsidRPr="0000703C">
        <w:rPr>
          <w:rFonts w:ascii="Arial" w:hAnsi="Arial" w:cs="Arial"/>
          <w:sz w:val="22"/>
          <w:szCs w:val="22"/>
        </w:rPr>
        <w:t xml:space="preserve"> provid</w:t>
      </w:r>
      <w:r w:rsidR="0000703C">
        <w:rPr>
          <w:rFonts w:ascii="Arial" w:hAnsi="Arial" w:cs="Arial"/>
          <w:sz w:val="22"/>
          <w:szCs w:val="22"/>
        </w:rPr>
        <w:t xml:space="preserve">ing </w:t>
      </w:r>
      <w:r w:rsidR="0000703C" w:rsidRPr="0000703C">
        <w:rPr>
          <w:rFonts w:ascii="Arial" w:hAnsi="Arial" w:cs="Arial"/>
          <w:sz w:val="22"/>
          <w:szCs w:val="22"/>
        </w:rPr>
        <w:t>water-</w:t>
      </w:r>
      <w:r w:rsidR="005B0E79">
        <w:rPr>
          <w:rFonts w:ascii="Arial" w:hAnsi="Arial" w:cs="Arial"/>
          <w:sz w:val="22"/>
          <w:szCs w:val="22"/>
        </w:rPr>
        <w:t xml:space="preserve"> and species-</w:t>
      </w:r>
      <w:r w:rsidR="0000703C" w:rsidRPr="0000703C">
        <w:rPr>
          <w:rFonts w:ascii="Arial" w:hAnsi="Arial" w:cs="Arial"/>
          <w:sz w:val="22"/>
          <w:szCs w:val="22"/>
        </w:rPr>
        <w:t xml:space="preserve">related technical input to </w:t>
      </w:r>
      <w:r w:rsidR="0000703C">
        <w:rPr>
          <w:rFonts w:ascii="Arial" w:hAnsi="Arial" w:cs="Arial"/>
          <w:sz w:val="22"/>
          <w:szCs w:val="22"/>
        </w:rPr>
        <w:t xml:space="preserve">the CRP team, TNC business unit partners, </w:t>
      </w:r>
      <w:r w:rsidR="00D27324">
        <w:rPr>
          <w:rFonts w:ascii="Arial" w:hAnsi="Arial" w:cs="Arial"/>
          <w:sz w:val="22"/>
          <w:szCs w:val="22"/>
        </w:rPr>
        <w:t xml:space="preserve">fundraising efforts, </w:t>
      </w:r>
      <w:r w:rsidR="0000703C" w:rsidRPr="0000703C">
        <w:rPr>
          <w:rFonts w:ascii="Arial" w:hAnsi="Arial" w:cs="Arial"/>
          <w:sz w:val="22"/>
          <w:szCs w:val="22"/>
        </w:rPr>
        <w:t>and multi-stakeholder coalitions</w:t>
      </w:r>
      <w:r w:rsidR="0000703C">
        <w:rPr>
          <w:rFonts w:ascii="Arial" w:hAnsi="Arial" w:cs="Arial"/>
          <w:sz w:val="22"/>
          <w:szCs w:val="22"/>
        </w:rPr>
        <w:t>; and</w:t>
      </w:r>
      <w:r w:rsidR="0000703C" w:rsidRPr="0000703C">
        <w:rPr>
          <w:rFonts w:ascii="Arial" w:hAnsi="Arial" w:cs="Arial"/>
          <w:sz w:val="22"/>
          <w:szCs w:val="22"/>
        </w:rPr>
        <w:t xml:space="preserve"> guid</w:t>
      </w:r>
      <w:r w:rsidR="0000703C">
        <w:rPr>
          <w:rFonts w:ascii="Arial" w:hAnsi="Arial" w:cs="Arial"/>
          <w:sz w:val="22"/>
          <w:szCs w:val="22"/>
        </w:rPr>
        <w:t xml:space="preserve">ing CRP’s </w:t>
      </w:r>
      <w:r w:rsidR="0000703C" w:rsidRPr="0000703C">
        <w:rPr>
          <w:rFonts w:ascii="Arial" w:hAnsi="Arial" w:cs="Arial"/>
          <w:sz w:val="22"/>
          <w:szCs w:val="22"/>
        </w:rPr>
        <w:t>conservation planning</w:t>
      </w:r>
      <w:r w:rsidR="0000703C">
        <w:rPr>
          <w:rFonts w:ascii="Arial" w:hAnsi="Arial" w:cs="Arial"/>
          <w:sz w:val="22"/>
          <w:szCs w:val="22"/>
        </w:rPr>
        <w:t xml:space="preserve"> and measures</w:t>
      </w:r>
      <w:r w:rsidR="0000703C" w:rsidRPr="0000703C">
        <w:rPr>
          <w:rFonts w:ascii="Arial" w:hAnsi="Arial" w:cs="Arial"/>
          <w:sz w:val="22"/>
          <w:szCs w:val="22"/>
        </w:rPr>
        <w:t xml:space="preserve"> work.</w:t>
      </w:r>
      <w:r w:rsidR="0000703C" w:rsidRPr="008363E1">
        <w:rPr>
          <w:rFonts w:ascii="Arial" w:hAnsi="Arial" w:cs="Arial"/>
          <w:sz w:val="22"/>
          <w:szCs w:val="22"/>
        </w:rPr>
        <w:t xml:space="preserve"> </w:t>
      </w:r>
      <w:r w:rsidR="00824AC4">
        <w:rPr>
          <w:rFonts w:ascii="Arial" w:hAnsi="Arial" w:cs="Arial"/>
          <w:sz w:val="22"/>
          <w:szCs w:val="22"/>
        </w:rPr>
        <w:t>They</w:t>
      </w:r>
      <w:r w:rsidR="0000703C">
        <w:rPr>
          <w:rFonts w:ascii="Arial" w:hAnsi="Arial" w:cs="Arial"/>
          <w:sz w:val="22"/>
          <w:szCs w:val="22"/>
        </w:rPr>
        <w:t xml:space="preserve"> will </w:t>
      </w:r>
      <w:r w:rsidRPr="00C14E75">
        <w:rPr>
          <w:rFonts w:ascii="Arial" w:hAnsi="Arial" w:cs="Arial"/>
          <w:sz w:val="22"/>
          <w:szCs w:val="22"/>
        </w:rPr>
        <w:t>classify</w:t>
      </w:r>
      <w:r w:rsidR="0000703C">
        <w:rPr>
          <w:rFonts w:ascii="Arial" w:hAnsi="Arial" w:cs="Arial"/>
          <w:sz w:val="22"/>
          <w:szCs w:val="22"/>
        </w:rPr>
        <w:t xml:space="preserve"> conservation</w:t>
      </w:r>
      <w:r w:rsidRPr="00C14E75">
        <w:rPr>
          <w:rFonts w:ascii="Arial" w:hAnsi="Arial" w:cs="Arial"/>
          <w:sz w:val="22"/>
          <w:szCs w:val="22"/>
        </w:rPr>
        <w:t xml:space="preserve"> targets and assess data to prioritize </w:t>
      </w:r>
      <w:r w:rsidR="0000703C">
        <w:rPr>
          <w:rFonts w:ascii="Arial" w:hAnsi="Arial" w:cs="Arial"/>
          <w:sz w:val="22"/>
          <w:szCs w:val="22"/>
        </w:rPr>
        <w:t>watersheds/basins</w:t>
      </w:r>
      <w:r w:rsidR="0000703C" w:rsidRPr="00C14E75">
        <w:rPr>
          <w:rFonts w:ascii="Arial" w:hAnsi="Arial" w:cs="Arial"/>
          <w:sz w:val="22"/>
          <w:szCs w:val="22"/>
        </w:rPr>
        <w:t xml:space="preserve"> </w:t>
      </w:r>
      <w:r w:rsidRPr="00C14E75">
        <w:rPr>
          <w:rFonts w:ascii="Arial" w:hAnsi="Arial" w:cs="Arial"/>
          <w:sz w:val="22"/>
          <w:szCs w:val="22"/>
        </w:rPr>
        <w:t>for conservation</w:t>
      </w:r>
      <w:r w:rsidR="0000703C">
        <w:rPr>
          <w:rFonts w:ascii="Arial" w:hAnsi="Arial" w:cs="Arial"/>
          <w:sz w:val="22"/>
          <w:szCs w:val="22"/>
        </w:rPr>
        <w:t xml:space="preserve"> as well as provide technical input to assist the CRP in prioritizing conservation interventions</w:t>
      </w:r>
      <w:r w:rsidRPr="00C14E75">
        <w:rPr>
          <w:rFonts w:ascii="Arial" w:hAnsi="Arial" w:cs="Arial"/>
          <w:sz w:val="22"/>
          <w:szCs w:val="22"/>
        </w:rPr>
        <w:t xml:space="preserve">. </w:t>
      </w:r>
      <w:r w:rsidR="00824AC4">
        <w:rPr>
          <w:rFonts w:ascii="Arial" w:hAnsi="Arial" w:cs="Arial"/>
          <w:sz w:val="22"/>
          <w:szCs w:val="22"/>
        </w:rPr>
        <w:t>They</w:t>
      </w:r>
      <w:r w:rsidRPr="00C14E75">
        <w:rPr>
          <w:rFonts w:ascii="Arial" w:hAnsi="Arial" w:cs="Arial"/>
          <w:sz w:val="22"/>
          <w:szCs w:val="22"/>
        </w:rPr>
        <w:t xml:space="preserve"> conduct scientific surveys and research, records data, writes reports and develops proposals in order to </w:t>
      </w:r>
      <w:r w:rsidR="0000703C">
        <w:rPr>
          <w:rFonts w:ascii="Arial" w:hAnsi="Arial" w:cs="Arial"/>
          <w:sz w:val="22"/>
          <w:szCs w:val="22"/>
        </w:rPr>
        <w:t xml:space="preserve">support, inform, and prioritize CRP’s </w:t>
      </w:r>
      <w:r w:rsidRPr="00C14E75">
        <w:rPr>
          <w:rFonts w:ascii="Arial" w:hAnsi="Arial" w:cs="Arial"/>
          <w:sz w:val="22"/>
          <w:szCs w:val="22"/>
        </w:rPr>
        <w:t xml:space="preserve">conservation </w:t>
      </w:r>
      <w:r w:rsidR="0000703C">
        <w:rPr>
          <w:rFonts w:ascii="Arial" w:hAnsi="Arial" w:cs="Arial"/>
          <w:sz w:val="22"/>
          <w:szCs w:val="22"/>
        </w:rPr>
        <w:t xml:space="preserve">actions. </w:t>
      </w:r>
      <w:r w:rsidR="0000703C" w:rsidRPr="0000703C">
        <w:rPr>
          <w:rFonts w:ascii="Arial" w:hAnsi="Arial" w:cs="Arial"/>
          <w:sz w:val="22"/>
          <w:szCs w:val="22"/>
        </w:rPr>
        <w:t xml:space="preserve"> </w:t>
      </w:r>
      <w:r w:rsidR="00824AC4">
        <w:rPr>
          <w:rFonts w:ascii="Arial" w:hAnsi="Arial" w:cs="Arial"/>
          <w:sz w:val="22"/>
          <w:szCs w:val="22"/>
        </w:rPr>
        <w:t>They</w:t>
      </w:r>
      <w:r w:rsidR="0000703C" w:rsidRPr="00C14E75">
        <w:rPr>
          <w:rFonts w:ascii="Arial" w:hAnsi="Arial" w:cs="Arial"/>
          <w:sz w:val="22"/>
          <w:szCs w:val="22"/>
        </w:rPr>
        <w:t xml:space="preserve"> provide </w:t>
      </w:r>
      <w:r w:rsidR="0000703C">
        <w:rPr>
          <w:rFonts w:ascii="Arial" w:hAnsi="Arial" w:cs="Arial"/>
          <w:sz w:val="22"/>
          <w:szCs w:val="22"/>
        </w:rPr>
        <w:t>technical</w:t>
      </w:r>
      <w:r w:rsidR="0000703C" w:rsidRPr="00C14E75">
        <w:rPr>
          <w:rFonts w:ascii="Arial" w:hAnsi="Arial" w:cs="Arial"/>
          <w:sz w:val="22"/>
          <w:szCs w:val="22"/>
        </w:rPr>
        <w:t xml:space="preserve"> input into </w:t>
      </w:r>
      <w:r w:rsidR="0000703C">
        <w:rPr>
          <w:rFonts w:ascii="Arial" w:hAnsi="Arial" w:cs="Arial"/>
          <w:sz w:val="22"/>
          <w:szCs w:val="22"/>
        </w:rPr>
        <w:t>CRP</w:t>
      </w:r>
      <w:r w:rsidR="0000703C" w:rsidRPr="00C14E75">
        <w:rPr>
          <w:rFonts w:ascii="Arial" w:hAnsi="Arial" w:cs="Arial"/>
          <w:sz w:val="22"/>
          <w:szCs w:val="22"/>
        </w:rPr>
        <w:t>’s policy engagements on freshwater issues and brings agency and academic relationships to bear to advance conservation efforts</w:t>
      </w:r>
      <w:r w:rsidR="00D27324">
        <w:rPr>
          <w:rFonts w:ascii="Arial" w:hAnsi="Arial" w:cs="Arial"/>
          <w:sz w:val="22"/>
          <w:szCs w:val="22"/>
        </w:rPr>
        <w:t xml:space="preserve"> in partnership with the CRP team and multi-stakeholder coalitions.</w:t>
      </w:r>
    </w:p>
    <w:p w14:paraId="0CD003A0" w14:textId="39734216" w:rsidR="005A484B" w:rsidRPr="00C14E75" w:rsidRDefault="005A484B" w:rsidP="00C14E75">
      <w:pPr>
        <w:rPr>
          <w:rFonts w:ascii="Arial" w:hAnsi="Arial" w:cs="Arial"/>
          <w:sz w:val="22"/>
          <w:szCs w:val="22"/>
        </w:rPr>
      </w:pPr>
    </w:p>
    <w:p w14:paraId="2327B76A" w14:textId="77777777" w:rsidR="005A484B" w:rsidRPr="00C14E75" w:rsidRDefault="005A484B" w:rsidP="005A484B">
      <w:pPr>
        <w:jc w:val="center"/>
        <w:textAlignment w:val="top"/>
        <w:rPr>
          <w:rFonts w:ascii="Arial" w:hAnsi="Arial" w:cs="Arial"/>
          <w:b/>
          <w:sz w:val="22"/>
          <w:szCs w:val="22"/>
        </w:rPr>
      </w:pPr>
      <w:r w:rsidRPr="00C14E75">
        <w:rPr>
          <w:rFonts w:ascii="Arial" w:hAnsi="Arial" w:cs="Arial"/>
          <w:b/>
          <w:sz w:val="22"/>
          <w:szCs w:val="22"/>
        </w:rPr>
        <w:t>RESPONSIBILITIES &amp; SCOPE</w:t>
      </w:r>
    </w:p>
    <w:p w14:paraId="45B43061" w14:textId="77777777" w:rsidR="005A484B" w:rsidRPr="00C14E75" w:rsidRDefault="005A484B" w:rsidP="005A484B">
      <w:pPr>
        <w:jc w:val="both"/>
        <w:textAlignment w:val="top"/>
        <w:rPr>
          <w:rFonts w:ascii="Arial" w:hAnsi="Arial" w:cs="Arial"/>
          <w:b/>
          <w:sz w:val="22"/>
          <w:szCs w:val="22"/>
        </w:rPr>
      </w:pPr>
    </w:p>
    <w:p w14:paraId="62B2AB1A" w14:textId="7FAAC780" w:rsidR="00D27324" w:rsidRPr="00C14E75" w:rsidRDefault="00D27324" w:rsidP="00D27324">
      <w:pPr>
        <w:pStyle w:val="CommentText"/>
        <w:numPr>
          <w:ilvl w:val="0"/>
          <w:numId w:val="34"/>
        </w:numPr>
        <w:rPr>
          <w:rFonts w:ascii="Arial" w:hAnsi="Arial" w:cs="Arial"/>
          <w:sz w:val="22"/>
          <w:szCs w:val="22"/>
        </w:rPr>
      </w:pPr>
      <w:r w:rsidRPr="00C14E75">
        <w:rPr>
          <w:rFonts w:ascii="Arial" w:hAnsi="Arial" w:cs="Arial"/>
          <w:sz w:val="22"/>
          <w:szCs w:val="22"/>
        </w:rPr>
        <w:t>Identify, evaluate, prioritize</w:t>
      </w:r>
      <w:r w:rsidR="00E242D7">
        <w:rPr>
          <w:rFonts w:ascii="Arial" w:hAnsi="Arial" w:cs="Arial"/>
          <w:sz w:val="22"/>
          <w:szCs w:val="22"/>
        </w:rPr>
        <w:t>, and help design</w:t>
      </w:r>
      <w:r w:rsidRPr="00C14E75">
        <w:rPr>
          <w:rFonts w:ascii="Arial" w:hAnsi="Arial" w:cs="Arial"/>
          <w:sz w:val="22"/>
          <w:szCs w:val="22"/>
        </w:rPr>
        <w:t xml:space="preserve"> on-the-ground projects that will improve river health and function, demonstrate replicable solutions, and/or leverage change at the river basin and/or system scale.</w:t>
      </w:r>
    </w:p>
    <w:p w14:paraId="7B5ADFC8" w14:textId="391D6ED0" w:rsidR="00D27324" w:rsidRPr="00C14E75" w:rsidRDefault="00D27324" w:rsidP="00D27324">
      <w:pPr>
        <w:pStyle w:val="ListParagraph"/>
        <w:numPr>
          <w:ilvl w:val="0"/>
          <w:numId w:val="34"/>
        </w:numPr>
        <w:rPr>
          <w:rFonts w:ascii="Arial" w:hAnsi="Arial" w:cs="Arial"/>
          <w:sz w:val="22"/>
          <w:szCs w:val="22"/>
        </w:rPr>
      </w:pPr>
      <w:r w:rsidRPr="00C14E75">
        <w:rPr>
          <w:rFonts w:ascii="Arial" w:hAnsi="Arial" w:cs="Arial"/>
          <w:sz w:val="22"/>
          <w:szCs w:val="22"/>
        </w:rPr>
        <w:t xml:space="preserve">Work throughout the Colorado River Basin in collaboration with CRP’s business unit partners, NGO partners, and funders.   </w:t>
      </w:r>
    </w:p>
    <w:p w14:paraId="6847E59A" w14:textId="5FC97455" w:rsidR="00D27324" w:rsidRPr="00C14E75" w:rsidRDefault="00D27324" w:rsidP="00D27324">
      <w:pPr>
        <w:pStyle w:val="ListParagraph"/>
        <w:numPr>
          <w:ilvl w:val="0"/>
          <w:numId w:val="34"/>
        </w:numPr>
        <w:rPr>
          <w:rFonts w:ascii="Arial" w:hAnsi="Arial" w:cs="Arial"/>
          <w:sz w:val="22"/>
          <w:szCs w:val="22"/>
        </w:rPr>
      </w:pPr>
      <w:r w:rsidRPr="00C14E75">
        <w:rPr>
          <w:rFonts w:ascii="Arial" w:hAnsi="Arial" w:cs="Arial"/>
          <w:sz w:val="22"/>
          <w:szCs w:val="22"/>
        </w:rPr>
        <w:t>Develop</w:t>
      </w:r>
      <w:r w:rsidR="00C17E9C" w:rsidRPr="00C17E9C">
        <w:rPr>
          <w:rFonts w:ascii="Arial" w:hAnsi="Arial" w:cs="Arial"/>
          <w:sz w:val="22"/>
          <w:szCs w:val="22"/>
        </w:rPr>
        <w:t xml:space="preserve"> </w:t>
      </w:r>
      <w:r w:rsidR="00C17E9C" w:rsidRPr="00C14E75">
        <w:rPr>
          <w:rFonts w:ascii="Arial" w:hAnsi="Arial" w:cs="Arial"/>
          <w:sz w:val="22"/>
          <w:szCs w:val="22"/>
        </w:rPr>
        <w:t>river restoration projects, agricultural irrigation infrastructure improvements, and flow restoration efforts</w:t>
      </w:r>
      <w:r w:rsidR="00C17E9C">
        <w:rPr>
          <w:rFonts w:ascii="Arial" w:hAnsi="Arial" w:cs="Arial"/>
          <w:sz w:val="22"/>
          <w:szCs w:val="22"/>
        </w:rPr>
        <w:t xml:space="preserve"> – and </w:t>
      </w:r>
      <w:r>
        <w:rPr>
          <w:rFonts w:ascii="Arial" w:hAnsi="Arial" w:cs="Arial"/>
          <w:sz w:val="22"/>
          <w:szCs w:val="22"/>
        </w:rPr>
        <w:t>analyze and measure the</w:t>
      </w:r>
      <w:r w:rsidR="00C17E9C">
        <w:rPr>
          <w:rFonts w:ascii="Arial" w:hAnsi="Arial" w:cs="Arial"/>
          <w:sz w:val="22"/>
          <w:szCs w:val="22"/>
        </w:rPr>
        <w:t>ir</w:t>
      </w:r>
      <w:r>
        <w:rPr>
          <w:rFonts w:ascii="Arial" w:hAnsi="Arial" w:cs="Arial"/>
          <w:sz w:val="22"/>
          <w:szCs w:val="22"/>
        </w:rPr>
        <w:t xml:space="preserve"> ecological impacts.</w:t>
      </w:r>
    </w:p>
    <w:p w14:paraId="29403F28" w14:textId="551F6116" w:rsidR="00D27324" w:rsidRPr="00C14E75" w:rsidRDefault="00D27324" w:rsidP="00D27324">
      <w:pPr>
        <w:pStyle w:val="ListParagraph"/>
        <w:numPr>
          <w:ilvl w:val="0"/>
          <w:numId w:val="34"/>
        </w:numPr>
        <w:rPr>
          <w:rFonts w:ascii="Arial" w:hAnsi="Arial" w:cs="Arial"/>
          <w:sz w:val="22"/>
          <w:szCs w:val="22"/>
        </w:rPr>
      </w:pPr>
      <w:r w:rsidRPr="00C14E75">
        <w:rPr>
          <w:rFonts w:ascii="Arial" w:hAnsi="Arial" w:cs="Arial"/>
          <w:sz w:val="22"/>
          <w:szCs w:val="22"/>
        </w:rPr>
        <w:t xml:space="preserve">Programmatic scope </w:t>
      </w:r>
      <w:r>
        <w:rPr>
          <w:rFonts w:ascii="Arial" w:hAnsi="Arial" w:cs="Arial"/>
          <w:sz w:val="22"/>
          <w:szCs w:val="22"/>
        </w:rPr>
        <w:t>r</w:t>
      </w:r>
      <w:r w:rsidRPr="00C14E75">
        <w:rPr>
          <w:rFonts w:ascii="Arial" w:hAnsi="Arial" w:cs="Arial"/>
          <w:sz w:val="22"/>
          <w:szCs w:val="22"/>
        </w:rPr>
        <w:t>equire</w:t>
      </w:r>
      <w:r>
        <w:rPr>
          <w:rFonts w:ascii="Arial" w:hAnsi="Arial" w:cs="Arial"/>
          <w:sz w:val="22"/>
          <w:szCs w:val="22"/>
        </w:rPr>
        <w:t>s extensive</w:t>
      </w:r>
      <w:r w:rsidRPr="00C14E75">
        <w:rPr>
          <w:rFonts w:ascii="Arial" w:hAnsi="Arial" w:cs="Arial"/>
          <w:sz w:val="22"/>
          <w:szCs w:val="22"/>
        </w:rPr>
        <w:t xml:space="preserve"> cross-boundary work and relationships.           </w:t>
      </w:r>
    </w:p>
    <w:p w14:paraId="10300E11" w14:textId="1B0F39D1" w:rsidR="00D27324" w:rsidRDefault="00D27324" w:rsidP="005A484B">
      <w:pPr>
        <w:pStyle w:val="ListParagraph"/>
        <w:numPr>
          <w:ilvl w:val="0"/>
          <w:numId w:val="34"/>
        </w:numPr>
        <w:tabs>
          <w:tab w:val="left" w:pos="3690"/>
        </w:tabs>
        <w:jc w:val="both"/>
        <w:rPr>
          <w:rFonts w:ascii="Arial" w:hAnsi="Arial" w:cs="Arial"/>
          <w:sz w:val="22"/>
          <w:szCs w:val="22"/>
        </w:rPr>
      </w:pPr>
      <w:r>
        <w:rPr>
          <w:rFonts w:ascii="Arial" w:hAnsi="Arial" w:cs="Arial"/>
          <w:sz w:val="22"/>
          <w:szCs w:val="22"/>
        </w:rPr>
        <w:t>M</w:t>
      </w:r>
      <w:r w:rsidRPr="00C14E75">
        <w:rPr>
          <w:rFonts w:ascii="Arial" w:hAnsi="Arial" w:cs="Arial"/>
          <w:sz w:val="22"/>
          <w:szCs w:val="22"/>
        </w:rPr>
        <w:t xml:space="preserve">anage </w:t>
      </w:r>
      <w:r w:rsidR="00C17E9C">
        <w:rPr>
          <w:rFonts w:ascii="Arial" w:hAnsi="Arial" w:cs="Arial"/>
          <w:sz w:val="22"/>
          <w:szCs w:val="22"/>
        </w:rPr>
        <w:t xml:space="preserve">hydrology </w:t>
      </w:r>
      <w:r w:rsidRPr="00C14E75">
        <w:rPr>
          <w:rFonts w:ascii="Arial" w:hAnsi="Arial" w:cs="Arial"/>
          <w:sz w:val="22"/>
          <w:szCs w:val="22"/>
        </w:rPr>
        <w:t>modeling projects to inform conservation strategies and actions.</w:t>
      </w:r>
    </w:p>
    <w:p w14:paraId="7A2378C1" w14:textId="21024FDC" w:rsidR="00D27324" w:rsidRDefault="00D27324" w:rsidP="005A484B">
      <w:pPr>
        <w:pStyle w:val="ListParagraph"/>
        <w:numPr>
          <w:ilvl w:val="0"/>
          <w:numId w:val="34"/>
        </w:numPr>
        <w:tabs>
          <w:tab w:val="left" w:pos="3690"/>
        </w:tabs>
        <w:jc w:val="both"/>
        <w:rPr>
          <w:rFonts w:ascii="Arial" w:hAnsi="Arial" w:cs="Arial"/>
          <w:sz w:val="22"/>
          <w:szCs w:val="22"/>
        </w:rPr>
      </w:pPr>
      <w:r w:rsidRPr="00C14E75">
        <w:rPr>
          <w:rFonts w:ascii="Arial" w:hAnsi="Arial" w:cs="Arial"/>
          <w:sz w:val="22"/>
          <w:szCs w:val="22"/>
        </w:rPr>
        <w:t xml:space="preserve">Build </w:t>
      </w:r>
      <w:r w:rsidR="00E242D7">
        <w:rPr>
          <w:rFonts w:ascii="Arial" w:hAnsi="Arial" w:cs="Arial"/>
          <w:sz w:val="22"/>
          <w:szCs w:val="22"/>
        </w:rPr>
        <w:t xml:space="preserve">and participate in </w:t>
      </w:r>
      <w:r w:rsidRPr="00C14E75">
        <w:rPr>
          <w:rFonts w:ascii="Arial" w:hAnsi="Arial" w:cs="Arial"/>
          <w:sz w:val="22"/>
          <w:szCs w:val="22"/>
        </w:rPr>
        <w:t xml:space="preserve">strategic partnerships and collaborations with </w:t>
      </w:r>
      <w:r w:rsidR="00824AC4">
        <w:rPr>
          <w:rFonts w:ascii="Arial" w:hAnsi="Arial" w:cs="Arial"/>
          <w:sz w:val="22"/>
          <w:szCs w:val="22"/>
        </w:rPr>
        <w:t xml:space="preserve">partners such as </w:t>
      </w:r>
      <w:r w:rsidRPr="00C14E75">
        <w:rPr>
          <w:rFonts w:ascii="Arial" w:hAnsi="Arial" w:cs="Arial"/>
          <w:sz w:val="22"/>
          <w:szCs w:val="22"/>
        </w:rPr>
        <w:t>academics, agencies, water districts</w:t>
      </w:r>
      <w:r w:rsidR="00824AC4">
        <w:rPr>
          <w:rFonts w:ascii="Arial" w:hAnsi="Arial" w:cs="Arial"/>
          <w:sz w:val="22"/>
          <w:szCs w:val="22"/>
        </w:rPr>
        <w:t xml:space="preserve"> and</w:t>
      </w:r>
      <w:r w:rsidRPr="00C14E75">
        <w:rPr>
          <w:rFonts w:ascii="Arial" w:hAnsi="Arial" w:cs="Arial"/>
          <w:sz w:val="22"/>
          <w:szCs w:val="22"/>
        </w:rPr>
        <w:t xml:space="preserve"> NGOs</w:t>
      </w:r>
      <w:r w:rsidR="00824AC4">
        <w:rPr>
          <w:rFonts w:ascii="Arial" w:hAnsi="Arial" w:cs="Arial"/>
          <w:sz w:val="22"/>
          <w:szCs w:val="22"/>
        </w:rPr>
        <w:t>.</w:t>
      </w:r>
    </w:p>
    <w:p w14:paraId="02D3641B" w14:textId="0749A7AF" w:rsidR="00E242D7" w:rsidRPr="00AC7C14" w:rsidRDefault="00E242D7" w:rsidP="00C17E9C">
      <w:pPr>
        <w:pStyle w:val="ListParagraph"/>
        <w:numPr>
          <w:ilvl w:val="0"/>
          <w:numId w:val="34"/>
        </w:numPr>
        <w:tabs>
          <w:tab w:val="left" w:pos="3690"/>
        </w:tabs>
        <w:jc w:val="both"/>
        <w:rPr>
          <w:rFonts w:ascii="Arial" w:hAnsi="Arial" w:cs="Arial"/>
          <w:sz w:val="22"/>
          <w:szCs w:val="22"/>
        </w:rPr>
      </w:pPr>
      <w:r w:rsidRPr="00AC7C14">
        <w:rPr>
          <w:rFonts w:ascii="Arial" w:hAnsi="Arial" w:cs="Arial"/>
          <w:sz w:val="22"/>
          <w:szCs w:val="22"/>
        </w:rPr>
        <w:t>Effectively communicate our conservation goals and the science supporting our work.</w:t>
      </w:r>
    </w:p>
    <w:p w14:paraId="693731F2" w14:textId="73406838" w:rsidR="00D27324" w:rsidRDefault="00D27324" w:rsidP="005A484B">
      <w:pPr>
        <w:pStyle w:val="ListParagraph"/>
        <w:numPr>
          <w:ilvl w:val="0"/>
          <w:numId w:val="34"/>
        </w:numPr>
        <w:tabs>
          <w:tab w:val="left" w:pos="3690"/>
        </w:tabs>
        <w:jc w:val="both"/>
        <w:rPr>
          <w:rFonts w:ascii="Arial" w:hAnsi="Arial" w:cs="Arial"/>
          <w:sz w:val="22"/>
          <w:szCs w:val="22"/>
        </w:rPr>
      </w:pPr>
      <w:r w:rsidRPr="00C14E75">
        <w:rPr>
          <w:rFonts w:ascii="Arial" w:hAnsi="Arial" w:cs="Arial"/>
          <w:sz w:val="22"/>
          <w:szCs w:val="22"/>
        </w:rPr>
        <w:t xml:space="preserve">Inform and review policies that support integrated water management to benefit nature. </w:t>
      </w:r>
    </w:p>
    <w:p w14:paraId="7F7C9A9C" w14:textId="77777777" w:rsidR="00AC7C14" w:rsidRDefault="00D27324" w:rsidP="005A484B">
      <w:pPr>
        <w:pStyle w:val="ListParagraph"/>
        <w:numPr>
          <w:ilvl w:val="0"/>
          <w:numId w:val="34"/>
        </w:numPr>
        <w:tabs>
          <w:tab w:val="left" w:pos="3690"/>
        </w:tabs>
        <w:jc w:val="both"/>
        <w:rPr>
          <w:rFonts w:ascii="Arial" w:hAnsi="Arial" w:cs="Arial"/>
          <w:sz w:val="22"/>
          <w:szCs w:val="22"/>
        </w:rPr>
      </w:pPr>
      <w:r w:rsidRPr="00C14E75">
        <w:rPr>
          <w:rFonts w:ascii="Arial" w:hAnsi="Arial" w:cs="Arial"/>
          <w:sz w:val="22"/>
          <w:szCs w:val="22"/>
        </w:rPr>
        <w:t>Work collaboratively with multi-disciplinary teams in a complex matrix organization environment.</w:t>
      </w:r>
      <w:r>
        <w:rPr>
          <w:rFonts w:ascii="Arial" w:hAnsi="Arial" w:cs="Arial"/>
          <w:sz w:val="22"/>
          <w:szCs w:val="22"/>
        </w:rPr>
        <w:t xml:space="preserve"> </w:t>
      </w:r>
    </w:p>
    <w:p w14:paraId="11EC100B" w14:textId="55C4F1C9" w:rsidR="005A484B" w:rsidRPr="00C14E75" w:rsidRDefault="005A484B" w:rsidP="005A484B">
      <w:pPr>
        <w:pStyle w:val="ListParagraph"/>
        <w:numPr>
          <w:ilvl w:val="0"/>
          <w:numId w:val="34"/>
        </w:numPr>
        <w:tabs>
          <w:tab w:val="left" w:pos="3690"/>
        </w:tabs>
        <w:jc w:val="both"/>
        <w:rPr>
          <w:rFonts w:ascii="Arial" w:hAnsi="Arial" w:cs="Arial"/>
          <w:sz w:val="22"/>
          <w:szCs w:val="22"/>
        </w:rPr>
      </w:pPr>
      <w:r w:rsidRPr="00C14E75">
        <w:rPr>
          <w:rFonts w:ascii="Arial" w:hAnsi="Arial" w:cs="Arial"/>
          <w:sz w:val="22"/>
          <w:szCs w:val="22"/>
        </w:rPr>
        <w:t xml:space="preserve">Provide fieldwork and logistical support for research, project development and monitoring.        </w:t>
      </w:r>
    </w:p>
    <w:p w14:paraId="2830401A" w14:textId="77777777" w:rsidR="005A484B" w:rsidRPr="00C14E75" w:rsidRDefault="005A484B" w:rsidP="005A484B">
      <w:pPr>
        <w:pStyle w:val="ListParagraph"/>
        <w:numPr>
          <w:ilvl w:val="0"/>
          <w:numId w:val="34"/>
        </w:numPr>
        <w:tabs>
          <w:tab w:val="left" w:pos="3690"/>
        </w:tabs>
        <w:jc w:val="both"/>
        <w:rPr>
          <w:rFonts w:ascii="Arial" w:hAnsi="Arial" w:cs="Arial"/>
          <w:sz w:val="22"/>
          <w:szCs w:val="22"/>
        </w:rPr>
      </w:pPr>
      <w:r w:rsidRPr="00C14E75">
        <w:rPr>
          <w:rFonts w:ascii="Arial" w:hAnsi="Arial" w:cs="Arial"/>
          <w:sz w:val="22"/>
          <w:szCs w:val="22"/>
        </w:rPr>
        <w:t xml:space="preserve">Design and implement experiments relative to program area. </w:t>
      </w:r>
    </w:p>
    <w:p w14:paraId="183C0F92" w14:textId="77777777" w:rsidR="00D27324" w:rsidRPr="00C14E75" w:rsidRDefault="00D27324" w:rsidP="00D27324">
      <w:pPr>
        <w:pStyle w:val="ListParagraph"/>
        <w:numPr>
          <w:ilvl w:val="0"/>
          <w:numId w:val="34"/>
        </w:numPr>
        <w:rPr>
          <w:rFonts w:ascii="Arial" w:hAnsi="Arial" w:cs="Arial"/>
          <w:sz w:val="22"/>
          <w:szCs w:val="22"/>
        </w:rPr>
      </w:pPr>
      <w:r w:rsidRPr="00C14E75">
        <w:rPr>
          <w:rFonts w:ascii="Arial" w:hAnsi="Arial" w:cs="Arial"/>
          <w:sz w:val="22"/>
          <w:szCs w:val="22"/>
        </w:rPr>
        <w:lastRenderedPageBreak/>
        <w:t>Responsible for partnering with philanthropy and grant administration staff to pursue public and private funds to meet program needs.</w:t>
      </w:r>
    </w:p>
    <w:p w14:paraId="532E165A" w14:textId="77777777" w:rsidR="00D27324" w:rsidRPr="00C14E75" w:rsidRDefault="00D27324" w:rsidP="00D27324">
      <w:pPr>
        <w:pStyle w:val="ListParagraph"/>
        <w:numPr>
          <w:ilvl w:val="0"/>
          <w:numId w:val="34"/>
        </w:numPr>
        <w:rPr>
          <w:rFonts w:ascii="Arial" w:hAnsi="Arial" w:cs="Arial"/>
          <w:sz w:val="22"/>
          <w:szCs w:val="22"/>
        </w:rPr>
      </w:pPr>
      <w:r w:rsidRPr="00C14E75">
        <w:rPr>
          <w:rFonts w:ascii="Arial" w:hAnsi="Arial" w:cs="Arial"/>
          <w:sz w:val="22"/>
          <w:szCs w:val="22"/>
        </w:rPr>
        <w:t>Build cooperation with outside parties to accomplish program goals.</w:t>
      </w:r>
    </w:p>
    <w:p w14:paraId="4155EB98" w14:textId="01995487" w:rsidR="00D27324" w:rsidRPr="00C14E75" w:rsidRDefault="00D27324" w:rsidP="00C14E75">
      <w:pPr>
        <w:pStyle w:val="ListParagraph"/>
        <w:numPr>
          <w:ilvl w:val="0"/>
          <w:numId w:val="34"/>
        </w:numPr>
        <w:rPr>
          <w:rFonts w:ascii="Arial" w:hAnsi="Arial" w:cs="Arial"/>
          <w:sz w:val="22"/>
          <w:szCs w:val="22"/>
        </w:rPr>
      </w:pPr>
      <w:r w:rsidRPr="00C14E75">
        <w:rPr>
          <w:rFonts w:ascii="Arial" w:hAnsi="Arial" w:cs="Arial"/>
          <w:sz w:val="22"/>
          <w:szCs w:val="22"/>
        </w:rPr>
        <w:t>Frequently makes independent decisions based on analysis, experience, and context.</w:t>
      </w:r>
    </w:p>
    <w:p w14:paraId="5E17F192" w14:textId="4DA801B2" w:rsidR="005A484B" w:rsidRPr="00C14E75" w:rsidRDefault="005A484B" w:rsidP="005A484B">
      <w:pPr>
        <w:pStyle w:val="ListParagraph"/>
        <w:numPr>
          <w:ilvl w:val="0"/>
          <w:numId w:val="34"/>
        </w:numPr>
        <w:tabs>
          <w:tab w:val="left" w:pos="3690"/>
        </w:tabs>
        <w:jc w:val="both"/>
        <w:rPr>
          <w:rFonts w:ascii="Arial" w:hAnsi="Arial" w:cs="Arial"/>
          <w:sz w:val="22"/>
          <w:szCs w:val="22"/>
        </w:rPr>
      </w:pPr>
      <w:r w:rsidRPr="00C14E75">
        <w:rPr>
          <w:rFonts w:ascii="Arial" w:hAnsi="Arial" w:cs="Arial"/>
          <w:sz w:val="22"/>
          <w:szCs w:val="22"/>
        </w:rPr>
        <w:t xml:space="preserve">May lead staff, interns or volunteers on a project basis.                       </w:t>
      </w:r>
    </w:p>
    <w:p w14:paraId="579B5CDB" w14:textId="77777777" w:rsidR="005A484B" w:rsidRPr="00C14E75" w:rsidRDefault="005A484B" w:rsidP="005A484B">
      <w:pPr>
        <w:pStyle w:val="ListParagraph"/>
        <w:numPr>
          <w:ilvl w:val="0"/>
          <w:numId w:val="34"/>
        </w:numPr>
        <w:tabs>
          <w:tab w:val="left" w:pos="3690"/>
        </w:tabs>
        <w:jc w:val="both"/>
        <w:rPr>
          <w:rFonts w:ascii="Arial" w:hAnsi="Arial" w:cs="Arial"/>
          <w:sz w:val="22"/>
          <w:szCs w:val="22"/>
        </w:rPr>
      </w:pPr>
      <w:r w:rsidRPr="00C14E75">
        <w:rPr>
          <w:rFonts w:ascii="Arial" w:hAnsi="Arial" w:cs="Arial"/>
          <w:sz w:val="22"/>
          <w:szCs w:val="22"/>
        </w:rPr>
        <w:t xml:space="preserve">May manage a grant, contract or request for proposal.                       </w:t>
      </w:r>
    </w:p>
    <w:p w14:paraId="7E463032" w14:textId="08EB0F07" w:rsidR="005A484B" w:rsidRPr="00C14E75" w:rsidRDefault="00D27324" w:rsidP="005A484B">
      <w:pPr>
        <w:pStyle w:val="ListParagraph"/>
        <w:numPr>
          <w:ilvl w:val="0"/>
          <w:numId w:val="34"/>
        </w:numPr>
        <w:tabs>
          <w:tab w:val="left" w:pos="3690"/>
        </w:tabs>
        <w:jc w:val="both"/>
        <w:rPr>
          <w:rFonts w:ascii="Arial" w:hAnsi="Arial" w:cs="Arial"/>
          <w:sz w:val="22"/>
          <w:szCs w:val="22"/>
        </w:rPr>
      </w:pPr>
      <w:r w:rsidRPr="008363E1">
        <w:rPr>
          <w:rFonts w:ascii="Arial" w:hAnsi="Arial" w:cs="Arial"/>
          <w:sz w:val="22"/>
          <w:szCs w:val="22"/>
        </w:rPr>
        <w:t xml:space="preserve">Must be willing to travel within the </w:t>
      </w:r>
      <w:r>
        <w:rPr>
          <w:rFonts w:ascii="Arial" w:hAnsi="Arial" w:cs="Arial"/>
          <w:sz w:val="22"/>
          <w:szCs w:val="22"/>
        </w:rPr>
        <w:t>Colorado River Basin</w:t>
      </w:r>
      <w:r w:rsidR="00AC7C14">
        <w:rPr>
          <w:rFonts w:ascii="Arial" w:hAnsi="Arial" w:cs="Arial"/>
          <w:sz w:val="22"/>
          <w:szCs w:val="22"/>
        </w:rPr>
        <w:t>,</w:t>
      </w:r>
      <w:r>
        <w:rPr>
          <w:rFonts w:ascii="Arial" w:hAnsi="Arial" w:cs="Arial"/>
          <w:sz w:val="22"/>
          <w:szCs w:val="22"/>
        </w:rPr>
        <w:t xml:space="preserve"> </w:t>
      </w:r>
      <w:r w:rsidR="005A484B" w:rsidRPr="00C14E75">
        <w:rPr>
          <w:rFonts w:ascii="Arial" w:hAnsi="Arial" w:cs="Arial"/>
          <w:sz w:val="22"/>
          <w:szCs w:val="22"/>
        </w:rPr>
        <w:t>work in variable weather conditions, at remote locations, in hazardous terrain and under physically demanding circumstances.</w:t>
      </w:r>
    </w:p>
    <w:p w14:paraId="65B3EAEB" w14:textId="77777777" w:rsidR="005A484B" w:rsidRPr="00C14E75" w:rsidRDefault="005A484B" w:rsidP="005A484B">
      <w:pPr>
        <w:jc w:val="both"/>
        <w:textAlignment w:val="top"/>
        <w:rPr>
          <w:rFonts w:ascii="Arial" w:hAnsi="Arial" w:cs="Arial"/>
          <w:sz w:val="22"/>
          <w:szCs w:val="22"/>
        </w:rPr>
      </w:pPr>
    </w:p>
    <w:p w14:paraId="424823D8" w14:textId="65D26789" w:rsidR="005A484B" w:rsidRPr="00C14E75" w:rsidRDefault="005A484B" w:rsidP="005A484B">
      <w:pPr>
        <w:jc w:val="center"/>
        <w:textAlignment w:val="top"/>
        <w:rPr>
          <w:rFonts w:ascii="Arial" w:hAnsi="Arial" w:cs="Arial"/>
          <w:b/>
          <w:sz w:val="22"/>
          <w:szCs w:val="22"/>
        </w:rPr>
      </w:pPr>
      <w:r w:rsidRPr="00C14E75">
        <w:rPr>
          <w:rFonts w:ascii="Arial" w:hAnsi="Arial" w:cs="Arial"/>
          <w:b/>
          <w:sz w:val="22"/>
          <w:szCs w:val="22"/>
        </w:rPr>
        <w:t>MINIMUM QUALIFICATIONS</w:t>
      </w:r>
    </w:p>
    <w:p w14:paraId="6493F394" w14:textId="77777777" w:rsidR="005A484B" w:rsidRPr="00C14E75" w:rsidRDefault="005A484B" w:rsidP="005A484B">
      <w:pPr>
        <w:jc w:val="both"/>
        <w:textAlignment w:val="top"/>
        <w:rPr>
          <w:rFonts w:ascii="Arial" w:hAnsi="Arial" w:cs="Arial"/>
          <w:b/>
          <w:sz w:val="22"/>
          <w:szCs w:val="22"/>
        </w:rPr>
      </w:pPr>
    </w:p>
    <w:p w14:paraId="088F49D3" w14:textId="77777777" w:rsidR="00C17E9C" w:rsidRPr="00C17E9C" w:rsidRDefault="005A484B" w:rsidP="005A484B">
      <w:pPr>
        <w:pStyle w:val="ListParagraph"/>
        <w:numPr>
          <w:ilvl w:val="0"/>
          <w:numId w:val="34"/>
        </w:numPr>
        <w:tabs>
          <w:tab w:val="left" w:pos="3690"/>
        </w:tabs>
        <w:jc w:val="both"/>
        <w:rPr>
          <w:rFonts w:ascii="Arial" w:eastAsia="Times New Roman" w:hAnsi="Arial" w:cs="Arial"/>
          <w:sz w:val="22"/>
          <w:szCs w:val="22"/>
        </w:rPr>
      </w:pPr>
      <w:r w:rsidRPr="00C17E9C">
        <w:rPr>
          <w:rFonts w:ascii="Arial" w:eastAsia="Times New Roman" w:hAnsi="Arial" w:cs="Arial"/>
          <w:sz w:val="22"/>
          <w:szCs w:val="22"/>
        </w:rPr>
        <w:t xml:space="preserve">Master's Degree in science related field and </w:t>
      </w:r>
      <w:r w:rsidR="00295FBF" w:rsidRPr="00C17E9C">
        <w:rPr>
          <w:rFonts w:ascii="Arial" w:eastAsia="Times New Roman" w:hAnsi="Arial" w:cs="Arial"/>
          <w:sz w:val="22"/>
          <w:szCs w:val="22"/>
        </w:rPr>
        <w:t>5</w:t>
      </w:r>
      <w:r w:rsidRPr="00C17E9C">
        <w:rPr>
          <w:rFonts w:ascii="Arial" w:eastAsia="Times New Roman" w:hAnsi="Arial" w:cs="Arial"/>
          <w:sz w:val="22"/>
          <w:szCs w:val="22"/>
        </w:rPr>
        <w:t xml:space="preserve"> years of experience or equivalent combination of education and experience.               </w:t>
      </w:r>
    </w:p>
    <w:p w14:paraId="1AF45401" w14:textId="05FD0371" w:rsidR="005A484B" w:rsidRPr="00C17E9C" w:rsidRDefault="00C17E9C" w:rsidP="005A484B">
      <w:pPr>
        <w:pStyle w:val="ListParagraph"/>
        <w:numPr>
          <w:ilvl w:val="0"/>
          <w:numId w:val="34"/>
        </w:numPr>
        <w:tabs>
          <w:tab w:val="left" w:pos="3690"/>
        </w:tabs>
        <w:jc w:val="both"/>
        <w:rPr>
          <w:rFonts w:ascii="Arial" w:eastAsia="Times New Roman" w:hAnsi="Arial" w:cs="Arial"/>
          <w:sz w:val="22"/>
          <w:szCs w:val="22"/>
        </w:rPr>
      </w:pPr>
      <w:r w:rsidRPr="00C17E9C">
        <w:rPr>
          <w:rFonts w:ascii="Arial" w:eastAsia="Times New Roman" w:hAnsi="Arial" w:cs="Arial"/>
          <w:sz w:val="22"/>
          <w:szCs w:val="22"/>
        </w:rPr>
        <w:t>Demonstrated experience wi</w:t>
      </w:r>
      <w:r w:rsidR="00824AC4">
        <w:rPr>
          <w:rFonts w:ascii="Arial" w:eastAsia="Times New Roman" w:hAnsi="Arial" w:cs="Arial"/>
          <w:sz w:val="22"/>
          <w:szCs w:val="22"/>
        </w:rPr>
        <w:t xml:space="preserve">th </w:t>
      </w:r>
      <w:r w:rsidRPr="00C17E9C">
        <w:rPr>
          <w:rFonts w:ascii="Arial" w:eastAsia="Times New Roman" w:hAnsi="Arial" w:cs="Arial"/>
          <w:sz w:val="22"/>
          <w:szCs w:val="22"/>
        </w:rPr>
        <w:t>freshwater ecosystem science.</w:t>
      </w:r>
      <w:r w:rsidR="005A484B" w:rsidRPr="00C17E9C">
        <w:rPr>
          <w:rFonts w:ascii="Arial" w:eastAsia="Times New Roman" w:hAnsi="Arial" w:cs="Arial"/>
          <w:sz w:val="22"/>
          <w:szCs w:val="22"/>
        </w:rPr>
        <w:t xml:space="preserve">    </w:t>
      </w:r>
    </w:p>
    <w:p w14:paraId="2A4758AC" w14:textId="77777777" w:rsidR="005A484B" w:rsidRPr="00C17E9C" w:rsidRDefault="005A484B" w:rsidP="005A484B">
      <w:pPr>
        <w:pStyle w:val="ListParagraph"/>
        <w:numPr>
          <w:ilvl w:val="0"/>
          <w:numId w:val="34"/>
        </w:numPr>
        <w:tabs>
          <w:tab w:val="left" w:pos="3690"/>
        </w:tabs>
        <w:jc w:val="both"/>
        <w:rPr>
          <w:rFonts w:ascii="Arial" w:eastAsia="Times New Roman" w:hAnsi="Arial" w:cs="Arial"/>
          <w:sz w:val="22"/>
          <w:szCs w:val="22"/>
        </w:rPr>
      </w:pPr>
      <w:r w:rsidRPr="00C17E9C">
        <w:rPr>
          <w:rFonts w:ascii="Arial" w:eastAsia="Times New Roman" w:hAnsi="Arial" w:cs="Arial"/>
          <w:sz w:val="22"/>
          <w:szCs w:val="22"/>
        </w:rPr>
        <w:t xml:space="preserve">Experience leading and working with cross functional teams.                                       </w:t>
      </w:r>
    </w:p>
    <w:p w14:paraId="0E217BB4" w14:textId="77777777" w:rsidR="005A484B" w:rsidRPr="00C17E9C" w:rsidRDefault="005A484B" w:rsidP="005A484B">
      <w:pPr>
        <w:pStyle w:val="ListParagraph"/>
        <w:numPr>
          <w:ilvl w:val="0"/>
          <w:numId w:val="34"/>
        </w:numPr>
        <w:tabs>
          <w:tab w:val="left" w:pos="3690"/>
        </w:tabs>
        <w:jc w:val="both"/>
        <w:rPr>
          <w:rFonts w:ascii="Arial" w:hAnsi="Arial" w:cs="Arial"/>
          <w:sz w:val="22"/>
          <w:szCs w:val="22"/>
        </w:rPr>
      </w:pPr>
      <w:r w:rsidRPr="00C17E9C">
        <w:rPr>
          <w:rFonts w:ascii="Arial" w:hAnsi="Arial" w:cs="Arial"/>
          <w:sz w:val="22"/>
          <w:szCs w:val="22"/>
        </w:rPr>
        <w:t xml:space="preserve">Experience synthesizing, interpreting and communicating scientific information.         </w:t>
      </w:r>
    </w:p>
    <w:p w14:paraId="35936B3A" w14:textId="558BF0B2" w:rsidR="005A484B" w:rsidRPr="00C17E9C" w:rsidRDefault="005A484B" w:rsidP="005A484B">
      <w:pPr>
        <w:pStyle w:val="ListParagraph"/>
        <w:numPr>
          <w:ilvl w:val="0"/>
          <w:numId w:val="34"/>
        </w:numPr>
        <w:tabs>
          <w:tab w:val="left" w:pos="3690"/>
        </w:tabs>
        <w:jc w:val="both"/>
        <w:rPr>
          <w:rFonts w:ascii="Arial" w:hAnsi="Arial" w:cs="Arial"/>
          <w:sz w:val="22"/>
          <w:szCs w:val="22"/>
        </w:rPr>
      </w:pPr>
      <w:r w:rsidRPr="00C17E9C">
        <w:rPr>
          <w:rFonts w:ascii="Arial" w:hAnsi="Arial" w:cs="Arial"/>
          <w:sz w:val="22"/>
          <w:szCs w:val="22"/>
        </w:rPr>
        <w:t xml:space="preserve">Experience preparing reports of findings.  </w:t>
      </w:r>
    </w:p>
    <w:p w14:paraId="64B0DF07" w14:textId="77777777" w:rsidR="00295FBF" w:rsidRPr="00C17E9C" w:rsidRDefault="00295FBF" w:rsidP="00295FBF">
      <w:pPr>
        <w:pStyle w:val="ListParagraph"/>
        <w:numPr>
          <w:ilvl w:val="0"/>
          <w:numId w:val="34"/>
        </w:numPr>
        <w:rPr>
          <w:rFonts w:ascii="Arial" w:hAnsi="Arial" w:cs="Arial"/>
          <w:sz w:val="22"/>
          <w:szCs w:val="22"/>
        </w:rPr>
      </w:pPr>
      <w:r w:rsidRPr="00C17E9C">
        <w:rPr>
          <w:rFonts w:ascii="Arial" w:hAnsi="Arial" w:cs="Arial"/>
          <w:sz w:val="22"/>
          <w:szCs w:val="22"/>
        </w:rPr>
        <w:t>Experience managing complex or multiple projects, including workloads, and budgets under deadlines.</w:t>
      </w:r>
    </w:p>
    <w:p w14:paraId="70690973" w14:textId="77777777" w:rsidR="00295FBF" w:rsidRPr="00C17E9C" w:rsidRDefault="00295FBF" w:rsidP="00295FBF">
      <w:pPr>
        <w:pStyle w:val="ListParagraph"/>
        <w:numPr>
          <w:ilvl w:val="0"/>
          <w:numId w:val="34"/>
        </w:numPr>
        <w:rPr>
          <w:rFonts w:ascii="Arial" w:hAnsi="Arial" w:cs="Arial"/>
          <w:sz w:val="22"/>
          <w:szCs w:val="22"/>
        </w:rPr>
      </w:pPr>
      <w:r w:rsidRPr="00C17E9C">
        <w:rPr>
          <w:rFonts w:ascii="Arial" w:hAnsi="Arial" w:cs="Arial"/>
          <w:sz w:val="22"/>
          <w:szCs w:val="22"/>
        </w:rPr>
        <w:t>Experience in partnership development with non-profit partners, community groups and/or government agencies.</w:t>
      </w:r>
    </w:p>
    <w:p w14:paraId="089C6EED" w14:textId="77777777" w:rsidR="00295FBF" w:rsidRPr="00C17E9C" w:rsidRDefault="00295FBF" w:rsidP="00295FBF">
      <w:pPr>
        <w:pStyle w:val="ListParagraph"/>
        <w:numPr>
          <w:ilvl w:val="0"/>
          <w:numId w:val="34"/>
        </w:numPr>
        <w:rPr>
          <w:rFonts w:ascii="Arial" w:hAnsi="Arial" w:cs="Arial"/>
          <w:sz w:val="22"/>
          <w:szCs w:val="22"/>
        </w:rPr>
      </w:pPr>
      <w:r w:rsidRPr="00C17E9C">
        <w:rPr>
          <w:rFonts w:ascii="Arial" w:hAnsi="Arial" w:cs="Arial"/>
          <w:sz w:val="22"/>
          <w:szCs w:val="22"/>
        </w:rPr>
        <w:t>Experience writing grants.</w:t>
      </w:r>
    </w:p>
    <w:p w14:paraId="74582E2C" w14:textId="77777777" w:rsidR="00295FBF" w:rsidRPr="00C17E9C" w:rsidRDefault="00295FBF" w:rsidP="00295FBF">
      <w:pPr>
        <w:pStyle w:val="ListParagraph"/>
        <w:numPr>
          <w:ilvl w:val="0"/>
          <w:numId w:val="34"/>
        </w:numPr>
        <w:rPr>
          <w:rFonts w:ascii="Arial" w:hAnsi="Arial" w:cs="Arial"/>
          <w:sz w:val="22"/>
          <w:szCs w:val="22"/>
        </w:rPr>
      </w:pPr>
      <w:r w:rsidRPr="00C17E9C">
        <w:rPr>
          <w:rFonts w:ascii="Arial" w:hAnsi="Arial" w:cs="Arial"/>
          <w:sz w:val="22"/>
          <w:szCs w:val="22"/>
        </w:rPr>
        <w:t>Demonstrated ability to work as part of a team.</w:t>
      </w:r>
    </w:p>
    <w:p w14:paraId="749DCC3B" w14:textId="208D31FB" w:rsidR="00295FBF" w:rsidRPr="00C17E9C" w:rsidRDefault="00295FBF" w:rsidP="00295FBF">
      <w:pPr>
        <w:pStyle w:val="ListParagraph"/>
        <w:numPr>
          <w:ilvl w:val="0"/>
          <w:numId w:val="34"/>
        </w:numPr>
        <w:tabs>
          <w:tab w:val="left" w:pos="3690"/>
        </w:tabs>
        <w:jc w:val="both"/>
        <w:rPr>
          <w:rFonts w:ascii="Arial" w:hAnsi="Arial" w:cs="Arial"/>
          <w:sz w:val="22"/>
          <w:szCs w:val="22"/>
        </w:rPr>
      </w:pPr>
      <w:r w:rsidRPr="00C17E9C">
        <w:rPr>
          <w:rFonts w:ascii="Arial" w:hAnsi="Arial" w:cs="Arial"/>
          <w:sz w:val="22"/>
          <w:szCs w:val="22"/>
        </w:rPr>
        <w:t>Experience with hydrologic/discharge monitoring</w:t>
      </w:r>
      <w:r w:rsidR="00D065D0" w:rsidRPr="00C17E9C">
        <w:rPr>
          <w:rFonts w:ascii="Arial" w:hAnsi="Arial" w:cs="Arial"/>
          <w:sz w:val="22"/>
          <w:szCs w:val="22"/>
        </w:rPr>
        <w:t xml:space="preserve"> and modeling.</w:t>
      </w:r>
    </w:p>
    <w:p w14:paraId="6944EB0E" w14:textId="33055275" w:rsidR="00295FBF" w:rsidRPr="00C17E9C" w:rsidRDefault="00295FBF" w:rsidP="00295FBF">
      <w:pPr>
        <w:pStyle w:val="ListParagraph"/>
        <w:numPr>
          <w:ilvl w:val="0"/>
          <w:numId w:val="34"/>
        </w:numPr>
        <w:rPr>
          <w:rFonts w:ascii="Arial" w:hAnsi="Arial" w:cs="Arial"/>
          <w:sz w:val="22"/>
          <w:szCs w:val="22"/>
        </w:rPr>
      </w:pPr>
      <w:r w:rsidRPr="00C17E9C">
        <w:rPr>
          <w:rFonts w:ascii="Arial" w:hAnsi="Arial" w:cs="Arial"/>
          <w:sz w:val="22"/>
          <w:szCs w:val="22"/>
        </w:rPr>
        <w:t>Ability to communicate clearly via written, spoken, and graphical means in English.</w:t>
      </w:r>
    </w:p>
    <w:p w14:paraId="6E392C44" w14:textId="2454381C" w:rsidR="00295FBF" w:rsidRPr="00C17E9C" w:rsidRDefault="00295FBF" w:rsidP="00C14E75">
      <w:pPr>
        <w:pStyle w:val="ListParagraph"/>
        <w:numPr>
          <w:ilvl w:val="0"/>
          <w:numId w:val="34"/>
        </w:numPr>
        <w:rPr>
          <w:rFonts w:ascii="Arial" w:hAnsi="Arial" w:cs="Arial"/>
          <w:sz w:val="22"/>
          <w:szCs w:val="22"/>
        </w:rPr>
      </w:pPr>
      <w:r w:rsidRPr="00C17E9C">
        <w:rPr>
          <w:rFonts w:ascii="Arial" w:hAnsi="Arial" w:cs="Arial"/>
          <w:sz w:val="22"/>
          <w:szCs w:val="22"/>
        </w:rPr>
        <w:t xml:space="preserve">Demonstrated experience in grant writing and securing funding from foundations and government programs.  </w:t>
      </w:r>
    </w:p>
    <w:p w14:paraId="605F5FC3" w14:textId="77777777" w:rsidR="005A484B" w:rsidRPr="00C17E9C" w:rsidRDefault="005A484B" w:rsidP="005A484B">
      <w:pPr>
        <w:pStyle w:val="ListParagraph"/>
        <w:numPr>
          <w:ilvl w:val="0"/>
          <w:numId w:val="34"/>
        </w:numPr>
        <w:jc w:val="both"/>
        <w:rPr>
          <w:rFonts w:ascii="Arial" w:hAnsi="Arial" w:cs="Arial"/>
          <w:sz w:val="22"/>
          <w:szCs w:val="22"/>
        </w:rPr>
      </w:pPr>
      <w:r w:rsidRPr="00C17E9C">
        <w:rPr>
          <w:rFonts w:ascii="Arial" w:hAnsi="Arial" w:cs="Arial"/>
          <w:sz w:val="22"/>
          <w:szCs w:val="22"/>
        </w:rPr>
        <w:t>Experience working and communicating with a wide range of people.</w:t>
      </w:r>
    </w:p>
    <w:p w14:paraId="45E9B0A7" w14:textId="77777777" w:rsidR="005A484B" w:rsidRPr="00C14E75" w:rsidRDefault="005A484B" w:rsidP="005A484B">
      <w:pPr>
        <w:jc w:val="both"/>
        <w:textAlignment w:val="top"/>
        <w:rPr>
          <w:rFonts w:ascii="Arial" w:hAnsi="Arial" w:cs="Arial"/>
          <w:sz w:val="22"/>
          <w:szCs w:val="22"/>
        </w:rPr>
      </w:pPr>
    </w:p>
    <w:p w14:paraId="312AD754" w14:textId="77777777" w:rsidR="005A484B" w:rsidRPr="00C14E75" w:rsidRDefault="005A484B" w:rsidP="005A484B">
      <w:pPr>
        <w:jc w:val="center"/>
        <w:textAlignment w:val="top"/>
        <w:rPr>
          <w:rFonts w:ascii="Arial" w:hAnsi="Arial" w:cs="Arial"/>
          <w:b/>
          <w:sz w:val="22"/>
          <w:szCs w:val="22"/>
        </w:rPr>
      </w:pPr>
      <w:r w:rsidRPr="00C14E75">
        <w:rPr>
          <w:rFonts w:ascii="Arial" w:hAnsi="Arial" w:cs="Arial"/>
          <w:b/>
          <w:sz w:val="22"/>
          <w:szCs w:val="22"/>
        </w:rPr>
        <w:t>DESIRED QUALIFICATIONS</w:t>
      </w:r>
    </w:p>
    <w:p w14:paraId="4665553B" w14:textId="2CA6C222" w:rsidR="00295FBF" w:rsidRPr="00C17E9C" w:rsidRDefault="00295FBF" w:rsidP="00C14E75">
      <w:pPr>
        <w:rPr>
          <w:rFonts w:ascii="Arial" w:hAnsi="Arial" w:cs="Arial"/>
          <w:sz w:val="22"/>
          <w:szCs w:val="22"/>
        </w:rPr>
      </w:pPr>
    </w:p>
    <w:p w14:paraId="1AC0113B" w14:textId="507752B5" w:rsidR="00295FBF" w:rsidRPr="00C17E9C" w:rsidRDefault="00295FBF" w:rsidP="00824AC4">
      <w:pPr>
        <w:pStyle w:val="ListParagraph"/>
        <w:numPr>
          <w:ilvl w:val="0"/>
          <w:numId w:val="38"/>
        </w:numPr>
        <w:ind w:left="360"/>
        <w:rPr>
          <w:rFonts w:ascii="Arial" w:hAnsi="Arial" w:cs="Arial"/>
          <w:sz w:val="22"/>
          <w:szCs w:val="22"/>
        </w:rPr>
      </w:pPr>
      <w:r w:rsidRPr="00C17E9C">
        <w:rPr>
          <w:rFonts w:ascii="Arial" w:hAnsi="Arial" w:cs="Arial"/>
          <w:sz w:val="22"/>
          <w:szCs w:val="22"/>
        </w:rPr>
        <w:t>A Master’s Degree in watershed science or related field (</w:t>
      </w:r>
      <w:r w:rsidRPr="00C17E9C">
        <w:rPr>
          <w:rFonts w:ascii="Arial" w:eastAsia="Times New Roman" w:hAnsi="Arial" w:cs="Arial"/>
          <w:sz w:val="22"/>
          <w:szCs w:val="22"/>
        </w:rPr>
        <w:t>including, but not limited to, ecology, hydrology, hydraulic engineering, watershed management</w:t>
      </w:r>
      <w:r w:rsidR="00C17E9C" w:rsidRPr="00C17E9C">
        <w:rPr>
          <w:rFonts w:ascii="Arial" w:eastAsia="Times New Roman" w:hAnsi="Arial" w:cs="Arial"/>
          <w:sz w:val="22"/>
          <w:szCs w:val="22"/>
        </w:rPr>
        <w:t>, fisheries biology</w:t>
      </w:r>
      <w:r w:rsidRPr="00C17E9C">
        <w:rPr>
          <w:rFonts w:ascii="Arial" w:eastAsia="Times New Roman" w:hAnsi="Arial" w:cs="Arial"/>
          <w:sz w:val="22"/>
          <w:szCs w:val="22"/>
        </w:rPr>
        <w:t>)</w:t>
      </w:r>
      <w:r w:rsidR="00D41D80" w:rsidRPr="00C17E9C">
        <w:rPr>
          <w:rFonts w:ascii="Arial" w:eastAsia="Times New Roman" w:hAnsi="Arial" w:cs="Arial"/>
          <w:sz w:val="22"/>
          <w:szCs w:val="22"/>
        </w:rPr>
        <w:t>.</w:t>
      </w:r>
    </w:p>
    <w:p w14:paraId="5DAF8FF8" w14:textId="0B6543F1" w:rsidR="00D41D80" w:rsidRPr="00C17E9C" w:rsidRDefault="00D41D80" w:rsidP="00824AC4">
      <w:pPr>
        <w:pStyle w:val="ListParagraph"/>
        <w:numPr>
          <w:ilvl w:val="0"/>
          <w:numId w:val="38"/>
        </w:numPr>
        <w:ind w:left="360"/>
        <w:rPr>
          <w:rFonts w:ascii="Arial" w:hAnsi="Arial" w:cs="Arial"/>
          <w:sz w:val="22"/>
          <w:szCs w:val="22"/>
        </w:rPr>
      </w:pPr>
      <w:r w:rsidRPr="00C17E9C">
        <w:rPr>
          <w:rFonts w:ascii="Arial" w:hAnsi="Arial" w:cs="Arial"/>
          <w:sz w:val="22"/>
          <w:szCs w:val="22"/>
        </w:rPr>
        <w:t>Working knowledge of western U.S. water rights and water allocation systems, with experience in Colorado River Basin preferred.</w:t>
      </w:r>
    </w:p>
    <w:p w14:paraId="6E79AA7E" w14:textId="77777777" w:rsidR="00C17E9C" w:rsidRPr="00C17E9C" w:rsidRDefault="00C17E9C" w:rsidP="00824AC4">
      <w:pPr>
        <w:pStyle w:val="ListParagraph"/>
        <w:numPr>
          <w:ilvl w:val="0"/>
          <w:numId w:val="38"/>
        </w:numPr>
        <w:ind w:left="360"/>
        <w:contextualSpacing w:val="0"/>
        <w:rPr>
          <w:rFonts w:ascii="Arial" w:eastAsia="Times New Roman" w:hAnsi="Arial" w:cs="Arial"/>
          <w:sz w:val="22"/>
          <w:szCs w:val="22"/>
        </w:rPr>
      </w:pPr>
      <w:r w:rsidRPr="00C17E9C">
        <w:rPr>
          <w:rFonts w:ascii="Arial" w:eastAsia="Times New Roman" w:hAnsi="Arial" w:cs="Arial"/>
          <w:sz w:val="22"/>
          <w:szCs w:val="22"/>
        </w:rPr>
        <w:t>Demonstrated experience with the freshwater ecosystems of the Colorado River Basin.</w:t>
      </w:r>
    </w:p>
    <w:p w14:paraId="46EC1A51" w14:textId="0CE0B81D" w:rsidR="00C17E9C" w:rsidRPr="00C17E9C" w:rsidRDefault="00C17E9C" w:rsidP="00824AC4">
      <w:pPr>
        <w:pStyle w:val="ListParagraph"/>
        <w:numPr>
          <w:ilvl w:val="0"/>
          <w:numId w:val="38"/>
        </w:numPr>
        <w:ind w:left="360"/>
        <w:contextualSpacing w:val="0"/>
        <w:rPr>
          <w:rFonts w:ascii="Arial" w:eastAsia="Times New Roman" w:hAnsi="Arial" w:cs="Arial"/>
          <w:sz w:val="22"/>
          <w:szCs w:val="22"/>
        </w:rPr>
      </w:pPr>
      <w:r w:rsidRPr="00C17E9C">
        <w:rPr>
          <w:rFonts w:ascii="Arial" w:eastAsia="Times New Roman" w:hAnsi="Arial" w:cs="Arial"/>
          <w:sz w:val="22"/>
          <w:szCs w:val="22"/>
        </w:rPr>
        <w:t>Experience and familiarity with groundwater / surface water hydrology interactions.</w:t>
      </w:r>
    </w:p>
    <w:p w14:paraId="5561C120" w14:textId="4560BC6D" w:rsidR="00295FBF" w:rsidRPr="00C17E9C" w:rsidRDefault="00295FBF" w:rsidP="00824AC4">
      <w:pPr>
        <w:pStyle w:val="ListParagraph"/>
        <w:numPr>
          <w:ilvl w:val="0"/>
          <w:numId w:val="38"/>
        </w:numPr>
        <w:ind w:left="360"/>
        <w:rPr>
          <w:rFonts w:ascii="Arial" w:hAnsi="Arial" w:cs="Arial"/>
          <w:sz w:val="22"/>
          <w:szCs w:val="22"/>
        </w:rPr>
      </w:pPr>
      <w:r w:rsidRPr="00C17E9C">
        <w:rPr>
          <w:rFonts w:ascii="Arial" w:hAnsi="Arial" w:cs="Arial"/>
          <w:sz w:val="22"/>
          <w:szCs w:val="22"/>
        </w:rPr>
        <w:t xml:space="preserve">10 years’ experience in watershed conservation practice, hydrology or equivalent combination of education and experience. </w:t>
      </w:r>
    </w:p>
    <w:p w14:paraId="223AC769" w14:textId="77777777" w:rsidR="00295FBF" w:rsidRPr="00C17E9C" w:rsidRDefault="00295FBF" w:rsidP="00824AC4">
      <w:pPr>
        <w:pStyle w:val="ListParagraph"/>
        <w:numPr>
          <w:ilvl w:val="0"/>
          <w:numId w:val="38"/>
        </w:numPr>
        <w:ind w:left="360"/>
        <w:rPr>
          <w:rFonts w:ascii="Arial" w:hAnsi="Arial" w:cs="Arial"/>
          <w:sz w:val="22"/>
          <w:szCs w:val="22"/>
        </w:rPr>
      </w:pPr>
      <w:r w:rsidRPr="00C17E9C">
        <w:rPr>
          <w:rFonts w:ascii="Arial" w:hAnsi="Arial" w:cs="Arial"/>
          <w:sz w:val="22"/>
          <w:szCs w:val="22"/>
        </w:rPr>
        <w:t>Experience working with stakeholders. Particular preference given for experience working with the agricultural community.</w:t>
      </w:r>
    </w:p>
    <w:p w14:paraId="4400D85E" w14:textId="2FCD6BB4" w:rsidR="00295FBF" w:rsidRPr="00C17E9C" w:rsidRDefault="00295FBF" w:rsidP="00824AC4">
      <w:pPr>
        <w:pStyle w:val="ListParagraph"/>
        <w:numPr>
          <w:ilvl w:val="0"/>
          <w:numId w:val="38"/>
        </w:numPr>
        <w:ind w:left="360"/>
        <w:rPr>
          <w:rFonts w:ascii="Arial" w:hAnsi="Arial" w:cs="Arial"/>
          <w:sz w:val="22"/>
          <w:szCs w:val="22"/>
        </w:rPr>
      </w:pPr>
      <w:r w:rsidRPr="00C17E9C">
        <w:rPr>
          <w:rFonts w:ascii="Arial" w:hAnsi="Arial" w:cs="Arial"/>
          <w:sz w:val="22"/>
          <w:szCs w:val="22"/>
        </w:rPr>
        <w:t>Experience with environmental water transactions.</w:t>
      </w:r>
    </w:p>
    <w:p w14:paraId="0AD7450A" w14:textId="77777777" w:rsidR="00D065D0" w:rsidRPr="00C17E9C" w:rsidRDefault="00D065D0" w:rsidP="00824AC4">
      <w:pPr>
        <w:pStyle w:val="BodyText2"/>
        <w:numPr>
          <w:ilvl w:val="0"/>
          <w:numId w:val="38"/>
        </w:numPr>
        <w:ind w:left="360"/>
        <w:jc w:val="left"/>
        <w:rPr>
          <w:rFonts w:ascii="Arial" w:hAnsi="Arial" w:cs="Arial"/>
          <w:szCs w:val="22"/>
        </w:rPr>
      </w:pPr>
      <w:r w:rsidRPr="00C17E9C">
        <w:rPr>
          <w:rFonts w:ascii="Arial" w:hAnsi="Arial" w:cs="Arial"/>
          <w:szCs w:val="22"/>
        </w:rPr>
        <w:t>Understanding of agricultural irrigation technology and practices, and experience applying those practices.</w:t>
      </w:r>
    </w:p>
    <w:p w14:paraId="7F8041B5" w14:textId="59010519" w:rsidR="00D065D0" w:rsidRPr="00C17E9C" w:rsidRDefault="00D065D0" w:rsidP="00824AC4">
      <w:pPr>
        <w:pStyle w:val="BodyText2"/>
        <w:numPr>
          <w:ilvl w:val="0"/>
          <w:numId w:val="38"/>
        </w:numPr>
        <w:ind w:left="360"/>
        <w:jc w:val="left"/>
        <w:rPr>
          <w:rFonts w:ascii="Arial" w:hAnsi="Arial" w:cs="Arial"/>
          <w:szCs w:val="22"/>
        </w:rPr>
      </w:pPr>
      <w:r w:rsidRPr="00C17E9C">
        <w:rPr>
          <w:rFonts w:ascii="Arial" w:hAnsi="Arial" w:cs="Arial"/>
          <w:szCs w:val="22"/>
        </w:rPr>
        <w:t>Knowledge of the structure, function, and operation of irrigation districts, water users associations, and ditch companies.</w:t>
      </w:r>
    </w:p>
    <w:p w14:paraId="172D8127" w14:textId="7BA139F4" w:rsidR="00C17E9C" w:rsidRPr="00C17E9C" w:rsidRDefault="00C17E9C" w:rsidP="00824AC4">
      <w:pPr>
        <w:pStyle w:val="BodyText2"/>
        <w:numPr>
          <w:ilvl w:val="0"/>
          <w:numId w:val="38"/>
        </w:numPr>
        <w:ind w:left="360"/>
        <w:jc w:val="left"/>
        <w:rPr>
          <w:rFonts w:ascii="Arial" w:hAnsi="Arial" w:cs="Arial"/>
          <w:szCs w:val="22"/>
        </w:rPr>
      </w:pPr>
      <w:r w:rsidRPr="00C17E9C">
        <w:rPr>
          <w:rFonts w:ascii="Arial" w:hAnsi="Arial" w:cs="Arial"/>
          <w:szCs w:val="22"/>
        </w:rPr>
        <w:t>Familiarity with Bureau of Reclamation, Reclamation policies, and Reclamation projects.</w:t>
      </w:r>
    </w:p>
    <w:p w14:paraId="7665BBFB" w14:textId="4FD14881" w:rsidR="00D065D0" w:rsidRPr="00C17E9C" w:rsidRDefault="00D065D0" w:rsidP="00824AC4">
      <w:pPr>
        <w:numPr>
          <w:ilvl w:val="0"/>
          <w:numId w:val="38"/>
        </w:numPr>
        <w:ind w:left="360"/>
        <w:rPr>
          <w:rFonts w:ascii="Arial" w:hAnsi="Arial" w:cs="Arial"/>
          <w:sz w:val="22"/>
          <w:szCs w:val="22"/>
        </w:rPr>
      </w:pPr>
      <w:r w:rsidRPr="00C17E9C">
        <w:rPr>
          <w:rFonts w:ascii="Arial" w:hAnsi="Arial" w:cs="Arial"/>
          <w:sz w:val="22"/>
          <w:szCs w:val="22"/>
        </w:rPr>
        <w:t>Knowledge of current trends and practices in agricultural water management, water resources management, and natural resource conservation.</w:t>
      </w:r>
    </w:p>
    <w:p w14:paraId="2AD764DE" w14:textId="224FB16C" w:rsidR="00D065D0" w:rsidRPr="00C17E9C" w:rsidRDefault="00D065D0" w:rsidP="00824AC4">
      <w:pPr>
        <w:numPr>
          <w:ilvl w:val="0"/>
          <w:numId w:val="38"/>
        </w:numPr>
        <w:ind w:left="360"/>
        <w:rPr>
          <w:rFonts w:ascii="Arial" w:hAnsi="Arial" w:cs="Arial"/>
          <w:sz w:val="22"/>
          <w:szCs w:val="22"/>
        </w:rPr>
      </w:pPr>
      <w:r w:rsidRPr="00C17E9C">
        <w:rPr>
          <w:rFonts w:ascii="Arial" w:hAnsi="Arial" w:cs="Arial"/>
          <w:sz w:val="22"/>
          <w:szCs w:val="22"/>
        </w:rPr>
        <w:t>Knowledge of Tribal interests and issues in the Colorado River Basin</w:t>
      </w:r>
      <w:r w:rsidR="00B509D1" w:rsidRPr="00C17E9C">
        <w:rPr>
          <w:rFonts w:ascii="Arial" w:hAnsi="Arial" w:cs="Arial"/>
          <w:sz w:val="22"/>
          <w:szCs w:val="22"/>
        </w:rPr>
        <w:t xml:space="preserve"> and experience working with Tribal Nations.</w:t>
      </w:r>
    </w:p>
    <w:p w14:paraId="76A9A4D1" w14:textId="6D896773" w:rsidR="00C14E75" w:rsidRPr="00C17E9C" w:rsidRDefault="00C14E75" w:rsidP="00824AC4">
      <w:pPr>
        <w:pStyle w:val="ListParagraph"/>
        <w:numPr>
          <w:ilvl w:val="0"/>
          <w:numId w:val="38"/>
        </w:numPr>
        <w:ind w:left="360"/>
        <w:rPr>
          <w:rFonts w:ascii="Arial" w:hAnsi="Arial" w:cs="Arial"/>
          <w:sz w:val="22"/>
          <w:szCs w:val="22"/>
        </w:rPr>
      </w:pPr>
      <w:r w:rsidRPr="00C17E9C">
        <w:rPr>
          <w:rFonts w:ascii="Arial" w:hAnsi="Arial" w:cs="Arial"/>
          <w:sz w:val="22"/>
          <w:szCs w:val="22"/>
        </w:rPr>
        <w:t>Record of peer reviewed publications in scientific journals</w:t>
      </w:r>
      <w:r w:rsidR="00824AC4">
        <w:rPr>
          <w:rFonts w:ascii="Arial" w:hAnsi="Arial" w:cs="Arial"/>
          <w:sz w:val="22"/>
          <w:szCs w:val="22"/>
        </w:rPr>
        <w:t>.</w:t>
      </w:r>
    </w:p>
    <w:p w14:paraId="1F01AD4F" w14:textId="1116D70E" w:rsidR="00295FBF" w:rsidRPr="00C17E9C" w:rsidRDefault="00295FBF" w:rsidP="00824AC4">
      <w:pPr>
        <w:pStyle w:val="ListParagraph"/>
        <w:numPr>
          <w:ilvl w:val="0"/>
          <w:numId w:val="38"/>
        </w:numPr>
        <w:ind w:left="360"/>
        <w:rPr>
          <w:rFonts w:ascii="Arial" w:hAnsi="Arial" w:cs="Arial"/>
          <w:sz w:val="22"/>
          <w:szCs w:val="22"/>
        </w:rPr>
      </w:pPr>
      <w:r w:rsidRPr="00C17E9C">
        <w:rPr>
          <w:rFonts w:ascii="Arial" w:hAnsi="Arial" w:cs="Arial"/>
          <w:sz w:val="22"/>
          <w:szCs w:val="22"/>
        </w:rPr>
        <w:t>Experience leading teams, including motivating, leading, setting objectives and managing performance towards deliverables.</w:t>
      </w:r>
    </w:p>
    <w:p w14:paraId="3202FCDB" w14:textId="77777777" w:rsidR="00824AC4" w:rsidRDefault="00824AC4" w:rsidP="00824AC4">
      <w:pPr>
        <w:pStyle w:val="ListParagraph"/>
        <w:ind w:left="360"/>
        <w:rPr>
          <w:rFonts w:ascii="Arial" w:hAnsi="Arial" w:cs="Arial"/>
          <w:sz w:val="22"/>
          <w:szCs w:val="22"/>
        </w:rPr>
      </w:pPr>
    </w:p>
    <w:p w14:paraId="3444E16B" w14:textId="7CE9D7A6" w:rsidR="00D41D80" w:rsidRPr="00C14E75" w:rsidRDefault="00D41D80" w:rsidP="00824AC4">
      <w:pPr>
        <w:pStyle w:val="ListParagraph"/>
        <w:numPr>
          <w:ilvl w:val="0"/>
          <w:numId w:val="38"/>
        </w:numPr>
        <w:ind w:left="360"/>
        <w:rPr>
          <w:rFonts w:ascii="Arial" w:hAnsi="Arial" w:cs="Arial"/>
          <w:sz w:val="22"/>
          <w:szCs w:val="22"/>
        </w:rPr>
      </w:pPr>
      <w:r w:rsidRPr="00C14E75">
        <w:rPr>
          <w:rFonts w:ascii="Arial" w:hAnsi="Arial" w:cs="Arial"/>
          <w:sz w:val="22"/>
          <w:szCs w:val="22"/>
        </w:rPr>
        <w:lastRenderedPageBreak/>
        <w:t>Experience in collaborating with scientists and other conservation practitioners to complete assessments and develop focused conservation priorities</w:t>
      </w:r>
      <w:r w:rsidR="00824AC4">
        <w:rPr>
          <w:rFonts w:ascii="Arial" w:hAnsi="Arial" w:cs="Arial"/>
          <w:sz w:val="22"/>
          <w:szCs w:val="22"/>
        </w:rPr>
        <w:t>.</w:t>
      </w:r>
    </w:p>
    <w:p w14:paraId="1E62795B" w14:textId="3774CD2B" w:rsidR="00295FBF" w:rsidRPr="00C14E75" w:rsidRDefault="00295FBF" w:rsidP="00824AC4">
      <w:pPr>
        <w:pStyle w:val="ListParagraph"/>
        <w:numPr>
          <w:ilvl w:val="0"/>
          <w:numId w:val="38"/>
        </w:numPr>
        <w:ind w:left="360"/>
        <w:rPr>
          <w:rFonts w:ascii="Arial" w:hAnsi="Arial" w:cs="Arial"/>
          <w:sz w:val="22"/>
          <w:szCs w:val="22"/>
        </w:rPr>
      </w:pPr>
      <w:r w:rsidRPr="00C14E75">
        <w:rPr>
          <w:rFonts w:ascii="Arial" w:hAnsi="Arial" w:cs="Arial"/>
          <w:sz w:val="22"/>
          <w:szCs w:val="22"/>
        </w:rPr>
        <w:t>Demonstrated experience developing and implementing on-the-ground conservation projects</w:t>
      </w:r>
      <w:r>
        <w:rPr>
          <w:rFonts w:ascii="Arial" w:hAnsi="Arial" w:cs="Arial"/>
          <w:sz w:val="22"/>
          <w:szCs w:val="22"/>
        </w:rPr>
        <w:t>.</w:t>
      </w:r>
    </w:p>
    <w:p w14:paraId="42D660BD" w14:textId="7DF8AC8D" w:rsidR="00295FBF" w:rsidRPr="00C14E75" w:rsidRDefault="00295FBF" w:rsidP="00824AC4">
      <w:pPr>
        <w:pStyle w:val="ListParagraph"/>
        <w:numPr>
          <w:ilvl w:val="0"/>
          <w:numId w:val="38"/>
        </w:numPr>
        <w:ind w:left="360"/>
        <w:rPr>
          <w:rFonts w:ascii="Arial" w:hAnsi="Arial" w:cs="Arial"/>
          <w:sz w:val="22"/>
          <w:szCs w:val="22"/>
        </w:rPr>
      </w:pPr>
      <w:r w:rsidRPr="00C14E75">
        <w:rPr>
          <w:rFonts w:ascii="Arial" w:hAnsi="Arial" w:cs="Arial"/>
          <w:sz w:val="22"/>
          <w:szCs w:val="22"/>
        </w:rPr>
        <w:t xml:space="preserve">Knowledge of current trends and practices in </w:t>
      </w:r>
      <w:r w:rsidR="00D41D80">
        <w:rPr>
          <w:rFonts w:ascii="Arial" w:hAnsi="Arial" w:cs="Arial"/>
          <w:sz w:val="22"/>
          <w:szCs w:val="22"/>
        </w:rPr>
        <w:t xml:space="preserve">water management; water </w:t>
      </w:r>
      <w:r w:rsidR="00D41D80" w:rsidRPr="00D41D80">
        <w:rPr>
          <w:rFonts w:ascii="Arial" w:hAnsi="Arial" w:cs="Arial"/>
          <w:sz w:val="22"/>
          <w:szCs w:val="22"/>
        </w:rPr>
        <w:t xml:space="preserve">policy; agricultural practices; </w:t>
      </w:r>
      <w:r w:rsidRPr="00C14E75">
        <w:rPr>
          <w:rFonts w:ascii="Arial" w:hAnsi="Arial" w:cs="Arial"/>
          <w:sz w:val="22"/>
          <w:szCs w:val="22"/>
        </w:rPr>
        <w:t>river</w:t>
      </w:r>
      <w:r w:rsidRPr="00D41D80">
        <w:rPr>
          <w:rFonts w:ascii="Arial" w:hAnsi="Arial" w:cs="Arial"/>
          <w:sz w:val="22"/>
          <w:szCs w:val="22"/>
        </w:rPr>
        <w:t>, groundwater,</w:t>
      </w:r>
      <w:r w:rsidRPr="00C14E75">
        <w:rPr>
          <w:rFonts w:ascii="Arial" w:hAnsi="Arial" w:cs="Arial"/>
          <w:sz w:val="22"/>
          <w:szCs w:val="22"/>
        </w:rPr>
        <w:t xml:space="preserve"> and wetland restoration, particularly in western U.S. context</w:t>
      </w:r>
      <w:r w:rsidR="00D41D80" w:rsidRPr="00D41D80">
        <w:rPr>
          <w:rFonts w:ascii="Arial" w:hAnsi="Arial" w:cs="Arial"/>
          <w:sz w:val="22"/>
          <w:szCs w:val="22"/>
        </w:rPr>
        <w:t xml:space="preserve">; and </w:t>
      </w:r>
      <w:r w:rsidR="00D41D80" w:rsidRPr="00C14E75">
        <w:rPr>
          <w:rFonts w:ascii="Arial" w:hAnsi="Arial" w:cs="Arial"/>
          <w:sz w:val="22"/>
          <w:szCs w:val="22"/>
        </w:rPr>
        <w:t>watershed protection</w:t>
      </w:r>
    </w:p>
    <w:p w14:paraId="3CB266EE" w14:textId="77777777" w:rsidR="00C14E75" w:rsidRDefault="00295FBF" w:rsidP="00824AC4">
      <w:pPr>
        <w:pStyle w:val="ListParagraph"/>
        <w:numPr>
          <w:ilvl w:val="0"/>
          <w:numId w:val="38"/>
        </w:numPr>
        <w:ind w:left="360"/>
        <w:rPr>
          <w:rFonts w:ascii="Arial" w:hAnsi="Arial" w:cs="Arial"/>
          <w:sz w:val="22"/>
          <w:szCs w:val="22"/>
        </w:rPr>
      </w:pPr>
      <w:r w:rsidRPr="00C14E75">
        <w:rPr>
          <w:rFonts w:ascii="Arial" w:hAnsi="Arial" w:cs="Arial"/>
          <w:sz w:val="22"/>
          <w:szCs w:val="22"/>
        </w:rPr>
        <w:t>Demonstrated commitment to river and wetland conservation.</w:t>
      </w:r>
    </w:p>
    <w:p w14:paraId="5A67E0FE" w14:textId="0BDD1D1C" w:rsidR="005A484B" w:rsidRPr="00C14E75" w:rsidRDefault="005A484B" w:rsidP="00824AC4">
      <w:pPr>
        <w:pStyle w:val="ListParagraph"/>
        <w:numPr>
          <w:ilvl w:val="0"/>
          <w:numId w:val="38"/>
        </w:numPr>
        <w:ind w:left="360"/>
        <w:rPr>
          <w:rFonts w:ascii="Arial" w:hAnsi="Arial" w:cs="Arial"/>
          <w:sz w:val="22"/>
          <w:szCs w:val="22"/>
        </w:rPr>
      </w:pPr>
      <w:r w:rsidRPr="00C14E75">
        <w:rPr>
          <w:rFonts w:ascii="Arial" w:hAnsi="Arial" w:cs="Arial"/>
          <w:sz w:val="22"/>
          <w:szCs w:val="22"/>
        </w:rPr>
        <w:t>Multi-language skills and multi-cultural or cross-cultural experience appreciated.</w:t>
      </w:r>
    </w:p>
    <w:p w14:paraId="5A5DDE12" w14:textId="1259D153" w:rsidR="005A484B" w:rsidRPr="00C14E75" w:rsidRDefault="005A484B" w:rsidP="00295FBF">
      <w:pPr>
        <w:pStyle w:val="ListParagraph"/>
        <w:numPr>
          <w:ilvl w:val="0"/>
          <w:numId w:val="34"/>
        </w:numPr>
        <w:tabs>
          <w:tab w:val="left" w:pos="3690"/>
          <w:tab w:val="left" w:pos="10080"/>
        </w:tabs>
        <w:ind w:left="162" w:hanging="162"/>
        <w:jc w:val="both"/>
        <w:rPr>
          <w:rFonts w:ascii="Arial" w:hAnsi="Arial" w:cs="Arial"/>
          <w:sz w:val="22"/>
          <w:szCs w:val="22"/>
        </w:rPr>
      </w:pPr>
      <w:r w:rsidRPr="00C14E75">
        <w:rPr>
          <w:rFonts w:ascii="Arial" w:hAnsi="Arial" w:cs="Arial"/>
          <w:sz w:val="22"/>
          <w:szCs w:val="22"/>
        </w:rPr>
        <w:t xml:space="preserve">    Ability to meet deadlines.</w:t>
      </w:r>
    </w:p>
    <w:p w14:paraId="52D81EF7" w14:textId="2826BD1B" w:rsidR="0012572F" w:rsidRPr="00C14E75" w:rsidRDefault="0012572F" w:rsidP="005A484B">
      <w:pPr>
        <w:jc w:val="both"/>
        <w:textAlignment w:val="top"/>
        <w:rPr>
          <w:rFonts w:ascii="Arial" w:hAnsi="Arial" w:cs="Arial"/>
          <w:sz w:val="22"/>
          <w:szCs w:val="22"/>
        </w:rPr>
      </w:pPr>
    </w:p>
    <w:p w14:paraId="71316A9B" w14:textId="6C08E32E" w:rsidR="0012572F" w:rsidRPr="00C14E75" w:rsidRDefault="0012572F" w:rsidP="005A484B">
      <w:pPr>
        <w:jc w:val="both"/>
        <w:textAlignment w:val="top"/>
        <w:rPr>
          <w:rFonts w:ascii="Arial" w:hAnsi="Arial" w:cs="Arial"/>
          <w:sz w:val="22"/>
          <w:szCs w:val="22"/>
        </w:rPr>
      </w:pPr>
    </w:p>
    <w:p w14:paraId="581CD66C" w14:textId="77777777" w:rsidR="0012572F" w:rsidRPr="00C14E75" w:rsidRDefault="0012572F" w:rsidP="0012572F">
      <w:pPr>
        <w:jc w:val="center"/>
        <w:textAlignment w:val="top"/>
        <w:rPr>
          <w:rFonts w:ascii="Arial" w:hAnsi="Arial" w:cs="Arial"/>
          <w:b/>
          <w:sz w:val="22"/>
          <w:szCs w:val="22"/>
        </w:rPr>
      </w:pPr>
      <w:r w:rsidRPr="00C14E75">
        <w:rPr>
          <w:rFonts w:ascii="Arial" w:hAnsi="Arial" w:cs="Arial"/>
          <w:b/>
          <w:sz w:val="22"/>
          <w:szCs w:val="22"/>
        </w:rPr>
        <w:t>ORGANIZATIONAL COMPETENCIES</w:t>
      </w:r>
    </w:p>
    <w:p w14:paraId="655ADF59" w14:textId="77777777" w:rsidR="0012572F" w:rsidRPr="00C14E75" w:rsidRDefault="0012572F" w:rsidP="0012572F">
      <w:pPr>
        <w:jc w:val="center"/>
        <w:textAlignment w:val="top"/>
        <w:rPr>
          <w:rFonts w:ascii="Arial" w:hAnsi="Arial" w:cs="Arial"/>
          <w:b/>
          <w:sz w:val="22"/>
          <w:szCs w:val="22"/>
        </w:rPr>
      </w:pPr>
    </w:p>
    <w:tbl>
      <w:tblPr>
        <w:tblStyle w:val="TableGrid"/>
        <w:tblW w:w="11592" w:type="dxa"/>
        <w:tblLayout w:type="fixed"/>
        <w:tblLook w:val="04A0" w:firstRow="1" w:lastRow="0" w:firstColumn="1" w:lastColumn="0" w:noHBand="0" w:noVBand="1"/>
      </w:tblPr>
      <w:tblGrid>
        <w:gridCol w:w="1968"/>
        <w:gridCol w:w="9624"/>
      </w:tblGrid>
      <w:tr w:rsidR="0012572F" w:rsidRPr="007B7CFF" w14:paraId="61B878AA" w14:textId="77777777" w:rsidTr="0014557D">
        <w:trPr>
          <w:trHeight w:val="576"/>
        </w:trPr>
        <w:tc>
          <w:tcPr>
            <w:tcW w:w="1620" w:type="dxa"/>
            <w:tcBorders>
              <w:top w:val="nil"/>
              <w:left w:val="nil"/>
              <w:bottom w:val="nil"/>
              <w:right w:val="nil"/>
            </w:tcBorders>
            <w:shd w:val="clear" w:color="auto" w:fill="auto"/>
            <w:vAlign w:val="center"/>
          </w:tcPr>
          <w:p w14:paraId="6A374BAC" w14:textId="77777777" w:rsidR="0012572F" w:rsidRPr="00C14E75" w:rsidRDefault="0012572F" w:rsidP="0014557D">
            <w:pPr>
              <w:jc w:val="center"/>
              <w:rPr>
                <w:rFonts w:ascii="Arial" w:hAnsi="Arial" w:cs="Arial"/>
                <w:b/>
                <w:color w:val="000000" w:themeColor="text1"/>
                <w:sz w:val="22"/>
                <w:szCs w:val="22"/>
              </w:rPr>
            </w:pPr>
            <w:r w:rsidRPr="00C14E75">
              <w:rPr>
                <w:rFonts w:ascii="Arial" w:hAnsi="Arial" w:cs="Arial"/>
                <w:b/>
                <w:color w:val="000000" w:themeColor="text1"/>
                <w:sz w:val="22"/>
                <w:szCs w:val="22"/>
              </w:rPr>
              <w:t>Builds Relationships</w:t>
            </w:r>
          </w:p>
        </w:tc>
        <w:tc>
          <w:tcPr>
            <w:tcW w:w="7920" w:type="dxa"/>
            <w:tcBorders>
              <w:top w:val="nil"/>
              <w:left w:val="nil"/>
              <w:bottom w:val="nil"/>
              <w:right w:val="nil"/>
            </w:tcBorders>
            <w:shd w:val="clear" w:color="auto" w:fill="auto"/>
            <w:vAlign w:val="center"/>
          </w:tcPr>
          <w:p w14:paraId="665EE65D" w14:textId="77777777" w:rsidR="0012572F" w:rsidRPr="00C14E75" w:rsidRDefault="0012572F" w:rsidP="0014557D">
            <w:pPr>
              <w:rPr>
                <w:rFonts w:ascii="Arial" w:hAnsi="Arial" w:cs="Arial"/>
                <w:color w:val="000000" w:themeColor="text1"/>
                <w:sz w:val="22"/>
                <w:szCs w:val="22"/>
              </w:rPr>
            </w:pPr>
            <w:r w:rsidRPr="00C14E75">
              <w:rPr>
                <w:rFonts w:ascii="Arial" w:hAnsi="Arial" w:cs="Arial"/>
                <w:color w:val="000000" w:themeColor="text1"/>
                <w:sz w:val="22"/>
                <w:szCs w:val="22"/>
              </w:rPr>
              <w:t xml:space="preserve">Builds productive relationships by interacting with others in ways that enhance mutual trust and commitment. </w:t>
            </w:r>
          </w:p>
        </w:tc>
      </w:tr>
      <w:tr w:rsidR="0012572F" w:rsidRPr="007B7CFF" w14:paraId="2A921B4C" w14:textId="77777777" w:rsidTr="0014557D">
        <w:trPr>
          <w:trHeight w:val="576"/>
        </w:trPr>
        <w:tc>
          <w:tcPr>
            <w:tcW w:w="1620" w:type="dxa"/>
            <w:tcBorders>
              <w:top w:val="nil"/>
              <w:left w:val="nil"/>
              <w:bottom w:val="nil"/>
              <w:right w:val="nil"/>
            </w:tcBorders>
            <w:shd w:val="clear" w:color="auto" w:fill="E6E6E6"/>
            <w:vAlign w:val="center"/>
          </w:tcPr>
          <w:p w14:paraId="7CFA0DC3" w14:textId="77777777" w:rsidR="0012572F" w:rsidRPr="00C14E75" w:rsidRDefault="0012572F" w:rsidP="0014557D">
            <w:pPr>
              <w:jc w:val="center"/>
              <w:rPr>
                <w:rFonts w:ascii="Arial" w:hAnsi="Arial" w:cs="Arial"/>
                <w:b/>
                <w:color w:val="000000" w:themeColor="text1"/>
                <w:sz w:val="22"/>
                <w:szCs w:val="22"/>
              </w:rPr>
            </w:pPr>
            <w:r w:rsidRPr="00C14E75">
              <w:rPr>
                <w:rFonts w:ascii="Arial" w:hAnsi="Arial" w:cs="Arial"/>
                <w:b/>
                <w:color w:val="000000" w:themeColor="text1"/>
                <w:sz w:val="22"/>
                <w:szCs w:val="22"/>
              </w:rPr>
              <w:t>Collaboration &amp; Teamwork</w:t>
            </w:r>
          </w:p>
        </w:tc>
        <w:tc>
          <w:tcPr>
            <w:tcW w:w="7920" w:type="dxa"/>
            <w:tcBorders>
              <w:top w:val="nil"/>
              <w:left w:val="nil"/>
              <w:bottom w:val="nil"/>
              <w:right w:val="nil"/>
            </w:tcBorders>
            <w:shd w:val="clear" w:color="auto" w:fill="E6E6E6"/>
            <w:vAlign w:val="center"/>
          </w:tcPr>
          <w:p w14:paraId="1FEEE349" w14:textId="77777777" w:rsidR="0012572F" w:rsidRPr="00C14E75" w:rsidRDefault="0012572F" w:rsidP="0014557D">
            <w:pPr>
              <w:rPr>
                <w:rFonts w:ascii="Arial" w:hAnsi="Arial" w:cs="Arial"/>
                <w:color w:val="000000" w:themeColor="text1"/>
                <w:sz w:val="22"/>
                <w:szCs w:val="22"/>
              </w:rPr>
            </w:pPr>
            <w:r w:rsidRPr="00C14E75">
              <w:rPr>
                <w:rFonts w:ascii="Arial" w:hAnsi="Arial" w:cs="Arial"/>
                <w:color w:val="000000" w:themeColor="text1"/>
                <w:sz w:val="22"/>
                <w:szCs w:val="22"/>
              </w:rPr>
              <w:t>Works collaboratively with stakeholders across levels, geographies, backgrounds, and cultures to improve decisions, strengthen commitment, and be more effective.</w:t>
            </w:r>
          </w:p>
        </w:tc>
      </w:tr>
      <w:tr w:rsidR="0012572F" w:rsidRPr="007B7CFF" w14:paraId="117D3B65" w14:textId="77777777" w:rsidTr="0014557D">
        <w:trPr>
          <w:trHeight w:val="576"/>
        </w:trPr>
        <w:tc>
          <w:tcPr>
            <w:tcW w:w="1620" w:type="dxa"/>
            <w:tcBorders>
              <w:top w:val="nil"/>
              <w:left w:val="nil"/>
              <w:bottom w:val="nil"/>
              <w:right w:val="nil"/>
            </w:tcBorders>
            <w:shd w:val="clear" w:color="auto" w:fill="auto"/>
            <w:vAlign w:val="center"/>
          </w:tcPr>
          <w:p w14:paraId="422DF9CB" w14:textId="77777777" w:rsidR="0012572F" w:rsidRPr="00C14E75" w:rsidRDefault="0012572F" w:rsidP="0014557D">
            <w:pPr>
              <w:jc w:val="center"/>
              <w:rPr>
                <w:rFonts w:ascii="Arial" w:hAnsi="Arial" w:cs="Arial"/>
                <w:b/>
                <w:color w:val="000000" w:themeColor="text1"/>
                <w:sz w:val="22"/>
                <w:szCs w:val="22"/>
              </w:rPr>
            </w:pPr>
            <w:r w:rsidRPr="00C14E75">
              <w:rPr>
                <w:rFonts w:ascii="Arial" w:hAnsi="Arial" w:cs="Arial"/>
                <w:b/>
                <w:color w:val="000000" w:themeColor="text1"/>
                <w:sz w:val="22"/>
                <w:szCs w:val="22"/>
              </w:rPr>
              <w:t>Communicates Authentically</w:t>
            </w:r>
          </w:p>
        </w:tc>
        <w:tc>
          <w:tcPr>
            <w:tcW w:w="7920" w:type="dxa"/>
            <w:tcBorders>
              <w:top w:val="nil"/>
              <w:left w:val="nil"/>
              <w:bottom w:val="nil"/>
              <w:right w:val="nil"/>
            </w:tcBorders>
            <w:shd w:val="clear" w:color="auto" w:fill="auto"/>
            <w:vAlign w:val="center"/>
          </w:tcPr>
          <w:p w14:paraId="78D4A9A6" w14:textId="77777777" w:rsidR="0012572F" w:rsidRPr="00C14E75" w:rsidRDefault="0012572F" w:rsidP="0014557D">
            <w:pPr>
              <w:rPr>
                <w:rFonts w:ascii="Arial" w:hAnsi="Arial" w:cs="Arial"/>
                <w:color w:val="000000" w:themeColor="text1"/>
                <w:sz w:val="22"/>
                <w:szCs w:val="22"/>
              </w:rPr>
            </w:pPr>
            <w:r w:rsidRPr="00C14E75">
              <w:rPr>
                <w:rFonts w:ascii="Arial" w:hAnsi="Arial" w:cs="Arial"/>
                <w:color w:val="000000" w:themeColor="text1"/>
                <w:sz w:val="22"/>
                <w:szCs w:val="22"/>
              </w:rPr>
              <w:t xml:space="preserve">Communicates proactively and in a timely manner to share information, persuade, and influence with the appropriate level of detail, tone, and opportunities for feedback. </w:t>
            </w:r>
          </w:p>
        </w:tc>
      </w:tr>
      <w:tr w:rsidR="0012572F" w:rsidRPr="007B7CFF" w14:paraId="70FFC903" w14:textId="77777777" w:rsidTr="0014557D">
        <w:trPr>
          <w:trHeight w:val="576"/>
        </w:trPr>
        <w:tc>
          <w:tcPr>
            <w:tcW w:w="1620" w:type="dxa"/>
            <w:tcBorders>
              <w:top w:val="nil"/>
              <w:left w:val="nil"/>
              <w:bottom w:val="nil"/>
              <w:right w:val="nil"/>
            </w:tcBorders>
            <w:shd w:val="clear" w:color="auto" w:fill="E6E6E6"/>
            <w:vAlign w:val="center"/>
          </w:tcPr>
          <w:p w14:paraId="0C5C4F5C" w14:textId="77777777" w:rsidR="0012572F" w:rsidRPr="00C14E75" w:rsidRDefault="0012572F" w:rsidP="0014557D">
            <w:pPr>
              <w:jc w:val="center"/>
              <w:rPr>
                <w:rFonts w:ascii="Arial" w:hAnsi="Arial" w:cs="Arial"/>
                <w:b/>
                <w:color w:val="000000" w:themeColor="text1"/>
                <w:sz w:val="22"/>
                <w:szCs w:val="22"/>
              </w:rPr>
            </w:pPr>
            <w:r w:rsidRPr="00C14E75">
              <w:rPr>
                <w:rFonts w:ascii="Arial" w:hAnsi="Arial" w:cs="Arial"/>
                <w:b/>
                <w:color w:val="000000" w:themeColor="text1"/>
                <w:sz w:val="22"/>
                <w:szCs w:val="22"/>
              </w:rPr>
              <w:t xml:space="preserve">Develops </w:t>
            </w:r>
          </w:p>
          <w:p w14:paraId="4C5D42B4" w14:textId="77777777" w:rsidR="0012572F" w:rsidRPr="00C14E75" w:rsidRDefault="0012572F" w:rsidP="0014557D">
            <w:pPr>
              <w:jc w:val="center"/>
              <w:rPr>
                <w:rFonts w:ascii="Arial" w:hAnsi="Arial" w:cs="Arial"/>
                <w:b/>
                <w:color w:val="000000" w:themeColor="text1"/>
                <w:sz w:val="22"/>
                <w:szCs w:val="22"/>
              </w:rPr>
            </w:pPr>
            <w:r w:rsidRPr="00C14E75">
              <w:rPr>
                <w:rFonts w:ascii="Arial" w:hAnsi="Arial" w:cs="Arial"/>
                <w:b/>
                <w:color w:val="000000" w:themeColor="text1"/>
                <w:sz w:val="22"/>
                <w:szCs w:val="22"/>
              </w:rPr>
              <w:t>Others</w:t>
            </w:r>
          </w:p>
        </w:tc>
        <w:tc>
          <w:tcPr>
            <w:tcW w:w="7920" w:type="dxa"/>
            <w:tcBorders>
              <w:top w:val="nil"/>
              <w:left w:val="nil"/>
              <w:bottom w:val="nil"/>
              <w:right w:val="nil"/>
            </w:tcBorders>
            <w:shd w:val="clear" w:color="auto" w:fill="E6E6E6"/>
            <w:vAlign w:val="center"/>
          </w:tcPr>
          <w:p w14:paraId="30D4DBC4" w14:textId="77777777" w:rsidR="0012572F" w:rsidRPr="00C14E75" w:rsidRDefault="0012572F" w:rsidP="0014557D">
            <w:pPr>
              <w:rPr>
                <w:rFonts w:ascii="Arial" w:hAnsi="Arial" w:cs="Arial"/>
                <w:color w:val="000000" w:themeColor="text1"/>
                <w:sz w:val="22"/>
                <w:szCs w:val="22"/>
              </w:rPr>
            </w:pPr>
            <w:r w:rsidRPr="00C14E75">
              <w:rPr>
                <w:rFonts w:ascii="Arial" w:hAnsi="Arial" w:cs="Arial"/>
                <w:color w:val="000000" w:themeColor="text1"/>
                <w:sz w:val="22"/>
                <w:szCs w:val="22"/>
              </w:rPr>
              <w:t xml:space="preserve">Takes ownership to help develop others’ skills, behaviors, and mindsets to help them maximize their workplace contributions. </w:t>
            </w:r>
          </w:p>
        </w:tc>
      </w:tr>
      <w:tr w:rsidR="0012572F" w:rsidRPr="007B7CFF" w14:paraId="1DF46685" w14:textId="77777777" w:rsidTr="0014557D">
        <w:trPr>
          <w:trHeight w:val="576"/>
        </w:trPr>
        <w:tc>
          <w:tcPr>
            <w:tcW w:w="1620" w:type="dxa"/>
            <w:tcBorders>
              <w:top w:val="nil"/>
              <w:left w:val="nil"/>
              <w:bottom w:val="nil"/>
              <w:right w:val="nil"/>
            </w:tcBorders>
            <w:shd w:val="clear" w:color="auto" w:fill="auto"/>
            <w:vAlign w:val="center"/>
          </w:tcPr>
          <w:p w14:paraId="1FCF7DFD" w14:textId="77777777" w:rsidR="0012572F" w:rsidRPr="00C14E75" w:rsidRDefault="0012572F" w:rsidP="0014557D">
            <w:pPr>
              <w:jc w:val="center"/>
              <w:rPr>
                <w:rFonts w:ascii="Arial" w:hAnsi="Arial" w:cs="Arial"/>
                <w:b/>
                <w:color w:val="000000" w:themeColor="text1"/>
                <w:sz w:val="22"/>
                <w:szCs w:val="22"/>
              </w:rPr>
            </w:pPr>
            <w:r w:rsidRPr="00C14E75">
              <w:rPr>
                <w:rFonts w:ascii="Arial" w:hAnsi="Arial" w:cs="Arial"/>
                <w:b/>
                <w:color w:val="000000" w:themeColor="text1"/>
                <w:sz w:val="22"/>
                <w:szCs w:val="22"/>
              </w:rPr>
              <w:t xml:space="preserve">Drives for </w:t>
            </w:r>
          </w:p>
          <w:p w14:paraId="76211D29" w14:textId="77777777" w:rsidR="0012572F" w:rsidRPr="00C14E75" w:rsidRDefault="0012572F" w:rsidP="0014557D">
            <w:pPr>
              <w:jc w:val="center"/>
              <w:rPr>
                <w:rFonts w:ascii="Arial" w:hAnsi="Arial" w:cs="Arial"/>
                <w:b/>
                <w:color w:val="000000" w:themeColor="text1"/>
                <w:sz w:val="22"/>
                <w:szCs w:val="22"/>
              </w:rPr>
            </w:pPr>
            <w:r w:rsidRPr="00C14E75">
              <w:rPr>
                <w:rFonts w:ascii="Arial" w:hAnsi="Arial" w:cs="Arial"/>
                <w:b/>
                <w:color w:val="000000" w:themeColor="text1"/>
                <w:sz w:val="22"/>
                <w:szCs w:val="22"/>
              </w:rPr>
              <w:t>Results</w:t>
            </w:r>
          </w:p>
        </w:tc>
        <w:tc>
          <w:tcPr>
            <w:tcW w:w="7920" w:type="dxa"/>
            <w:tcBorders>
              <w:top w:val="nil"/>
              <w:left w:val="nil"/>
              <w:bottom w:val="nil"/>
              <w:right w:val="nil"/>
            </w:tcBorders>
            <w:shd w:val="clear" w:color="auto" w:fill="auto"/>
            <w:vAlign w:val="center"/>
          </w:tcPr>
          <w:p w14:paraId="6F68AE52" w14:textId="77777777" w:rsidR="0012572F" w:rsidRPr="00C14E75" w:rsidRDefault="0012572F" w:rsidP="0014557D">
            <w:pPr>
              <w:rPr>
                <w:rFonts w:ascii="Arial" w:hAnsi="Arial" w:cs="Arial"/>
                <w:color w:val="000000" w:themeColor="text1"/>
                <w:sz w:val="22"/>
                <w:szCs w:val="22"/>
              </w:rPr>
            </w:pPr>
            <w:r w:rsidRPr="00C14E75">
              <w:rPr>
                <w:rFonts w:ascii="Arial" w:hAnsi="Arial" w:cs="Arial"/>
                <w:color w:val="000000" w:themeColor="text1"/>
                <w:sz w:val="22"/>
                <w:szCs w:val="22"/>
              </w:rPr>
              <w:t>Sets challenging goals and objectives based on a strong sense of purpose and high-performance standards and steadfastly pushes self and others for tangible results, while ensuring work-life balance.</w:t>
            </w:r>
          </w:p>
        </w:tc>
      </w:tr>
      <w:tr w:rsidR="0012572F" w:rsidRPr="007B7CFF" w14:paraId="63381082" w14:textId="77777777" w:rsidTr="0014557D">
        <w:trPr>
          <w:trHeight w:val="1008"/>
        </w:trPr>
        <w:tc>
          <w:tcPr>
            <w:tcW w:w="1620" w:type="dxa"/>
            <w:tcBorders>
              <w:top w:val="nil"/>
              <w:left w:val="nil"/>
              <w:bottom w:val="nil"/>
              <w:right w:val="nil"/>
            </w:tcBorders>
            <w:shd w:val="clear" w:color="auto" w:fill="D9D9D9" w:themeFill="background1" w:themeFillShade="D9"/>
            <w:vAlign w:val="center"/>
          </w:tcPr>
          <w:p w14:paraId="440DB0FE" w14:textId="77777777" w:rsidR="0012572F" w:rsidRPr="00C14E75" w:rsidRDefault="0012572F" w:rsidP="0014557D">
            <w:pPr>
              <w:jc w:val="center"/>
              <w:rPr>
                <w:rFonts w:ascii="Arial" w:hAnsi="Arial" w:cs="Arial"/>
                <w:b/>
                <w:color w:val="000000" w:themeColor="text1"/>
                <w:sz w:val="22"/>
                <w:szCs w:val="22"/>
              </w:rPr>
            </w:pPr>
            <w:r w:rsidRPr="00C14E75">
              <w:rPr>
                <w:rFonts w:ascii="Arial" w:hAnsi="Arial" w:cs="Arial"/>
                <w:b/>
                <w:color w:val="000000" w:themeColor="text1"/>
                <w:sz w:val="22"/>
                <w:szCs w:val="22"/>
              </w:rPr>
              <w:t>Leverages Difference</w:t>
            </w:r>
          </w:p>
        </w:tc>
        <w:tc>
          <w:tcPr>
            <w:tcW w:w="7920" w:type="dxa"/>
            <w:tcBorders>
              <w:top w:val="nil"/>
              <w:left w:val="nil"/>
              <w:bottom w:val="nil"/>
              <w:right w:val="nil"/>
            </w:tcBorders>
            <w:shd w:val="clear" w:color="auto" w:fill="D9D9D9" w:themeFill="background1" w:themeFillShade="D9"/>
            <w:vAlign w:val="center"/>
          </w:tcPr>
          <w:p w14:paraId="5C4BCE59" w14:textId="77777777" w:rsidR="0012572F" w:rsidRPr="00C14E75" w:rsidRDefault="0012572F" w:rsidP="0014557D">
            <w:pPr>
              <w:rPr>
                <w:rFonts w:ascii="Arial" w:hAnsi="Arial" w:cs="Arial"/>
                <w:color w:val="000000" w:themeColor="text1"/>
                <w:sz w:val="22"/>
                <w:szCs w:val="22"/>
              </w:rPr>
            </w:pPr>
            <w:r w:rsidRPr="00C14E75">
              <w:rPr>
                <w:rFonts w:ascii="Arial" w:hAnsi="Arial" w:cs="Arial"/>
                <w:color w:val="000000" w:themeColor="text1"/>
                <w:sz w:val="22"/>
                <w:szCs w:val="22"/>
              </w:rPr>
              <w:t>Demonstrates commitment to harnessing the power of differences strategically; consistently sees, learns from, and takes strategic action related to difference; and demonstrates the self-awareness and behaviors to work across differences of identity and power respectfully and effectively with all stakeholder. Actively seeks to build and retain a diverse workforce and fosters an equitable inclusive workplace by drawing upon diverse perspectives.</w:t>
            </w:r>
          </w:p>
        </w:tc>
      </w:tr>
      <w:tr w:rsidR="0012572F" w:rsidRPr="007B7CFF" w14:paraId="39C4056A" w14:textId="77777777" w:rsidTr="0014557D">
        <w:trPr>
          <w:trHeight w:val="1152"/>
        </w:trPr>
        <w:tc>
          <w:tcPr>
            <w:tcW w:w="1620" w:type="dxa"/>
            <w:tcBorders>
              <w:top w:val="nil"/>
              <w:left w:val="nil"/>
              <w:bottom w:val="nil"/>
              <w:right w:val="nil"/>
            </w:tcBorders>
            <w:shd w:val="clear" w:color="auto" w:fill="auto"/>
            <w:vAlign w:val="center"/>
          </w:tcPr>
          <w:p w14:paraId="78DE45CE" w14:textId="77777777" w:rsidR="0012572F" w:rsidRPr="00C14E75" w:rsidRDefault="0012572F" w:rsidP="0014557D">
            <w:pPr>
              <w:jc w:val="center"/>
              <w:rPr>
                <w:rFonts w:ascii="Arial" w:hAnsi="Arial" w:cs="Arial"/>
                <w:b/>
                <w:color w:val="000000" w:themeColor="text1"/>
                <w:sz w:val="22"/>
                <w:szCs w:val="22"/>
              </w:rPr>
            </w:pPr>
            <w:r w:rsidRPr="00C14E75">
              <w:rPr>
                <w:rFonts w:ascii="Arial" w:hAnsi="Arial" w:cs="Arial"/>
                <w:b/>
                <w:color w:val="000000" w:themeColor="text1"/>
                <w:sz w:val="22"/>
                <w:szCs w:val="22"/>
              </w:rPr>
              <w:t xml:space="preserve">Systems </w:t>
            </w:r>
          </w:p>
          <w:p w14:paraId="0228F656" w14:textId="77777777" w:rsidR="0012572F" w:rsidRPr="00C14E75" w:rsidRDefault="0012572F" w:rsidP="0014557D">
            <w:pPr>
              <w:jc w:val="center"/>
              <w:rPr>
                <w:rFonts w:ascii="Arial" w:hAnsi="Arial" w:cs="Arial"/>
                <w:b/>
                <w:color w:val="000000" w:themeColor="text1"/>
                <w:sz w:val="22"/>
                <w:szCs w:val="22"/>
              </w:rPr>
            </w:pPr>
            <w:r w:rsidRPr="00C14E75">
              <w:rPr>
                <w:rFonts w:ascii="Arial" w:hAnsi="Arial" w:cs="Arial"/>
                <w:b/>
                <w:color w:val="000000" w:themeColor="text1"/>
                <w:sz w:val="22"/>
                <w:szCs w:val="22"/>
              </w:rPr>
              <w:t>Leadership</w:t>
            </w:r>
          </w:p>
        </w:tc>
        <w:tc>
          <w:tcPr>
            <w:tcW w:w="7920" w:type="dxa"/>
            <w:tcBorders>
              <w:top w:val="nil"/>
              <w:left w:val="nil"/>
              <w:bottom w:val="nil"/>
              <w:right w:val="nil"/>
            </w:tcBorders>
            <w:shd w:val="clear" w:color="auto" w:fill="auto"/>
            <w:vAlign w:val="center"/>
          </w:tcPr>
          <w:p w14:paraId="787EF683" w14:textId="77777777" w:rsidR="0012572F" w:rsidRPr="00C14E75" w:rsidRDefault="0012572F" w:rsidP="0014557D">
            <w:pPr>
              <w:rPr>
                <w:rFonts w:ascii="Arial" w:hAnsi="Arial" w:cs="Arial"/>
                <w:color w:val="000000" w:themeColor="text1"/>
                <w:sz w:val="22"/>
                <w:szCs w:val="22"/>
              </w:rPr>
            </w:pPr>
            <w:r w:rsidRPr="00C14E75">
              <w:rPr>
                <w:rFonts w:ascii="Arial" w:hAnsi="Arial" w:cs="Arial"/>
                <w:color w:val="000000" w:themeColor="text1"/>
                <w:sz w:val="22"/>
                <w:szCs w:val="22"/>
              </w:rPr>
              <w:t>Thinks and acts from a broad perspective with a long-term view and an understanding of 1) the dynamic nature of large-scale challenges and 2) the need for integrating five key practices: skillfully engaging appropriate people; providing a clear process for change; taking a holistic view of situations; focusing on a small number of strategic actions, while learning from and adapting them over time; and being aware of how one’s own thinking or patterns of behavior may be limiting change.</w:t>
            </w:r>
          </w:p>
        </w:tc>
      </w:tr>
    </w:tbl>
    <w:p w14:paraId="30108DCC" w14:textId="77777777" w:rsidR="0012572F" w:rsidRPr="00C14E75" w:rsidRDefault="00DB2008" w:rsidP="0012572F">
      <w:pPr>
        <w:rPr>
          <w:rFonts w:ascii="Arial" w:hAnsi="Arial" w:cs="Arial"/>
          <w:sz w:val="22"/>
          <w:szCs w:val="22"/>
        </w:rPr>
      </w:pPr>
      <w:r>
        <w:rPr>
          <w:rFonts w:ascii="Arial" w:hAnsi="Arial" w:cs="Arial"/>
          <w:sz w:val="22"/>
          <w:szCs w:val="22"/>
        </w:rPr>
        <w:pict w14:anchorId="053EDFD0">
          <v:rect id="_x0000_i1025" style="width:0;height:1.5pt" o:hralign="center" o:hrstd="t" o:hr="t" fillcolor="#a0a0a0" stroked="f"/>
        </w:pict>
      </w:r>
    </w:p>
    <w:p w14:paraId="061CA03B" w14:textId="77777777" w:rsidR="0012572F" w:rsidRPr="00C14E75" w:rsidRDefault="0012572F" w:rsidP="0012572F">
      <w:pPr>
        <w:rPr>
          <w:rFonts w:ascii="Arial" w:hAnsi="Arial" w:cs="Arial"/>
          <w:sz w:val="22"/>
          <w:szCs w:val="22"/>
        </w:rPr>
      </w:pPr>
    </w:p>
    <w:p w14:paraId="133BB81A" w14:textId="77777777" w:rsidR="0012572F" w:rsidRPr="00C14E75" w:rsidRDefault="0012572F" w:rsidP="0012572F">
      <w:pPr>
        <w:jc w:val="center"/>
        <w:rPr>
          <w:rFonts w:ascii="Arial" w:hAnsi="Arial" w:cs="Arial"/>
          <w:i/>
          <w:sz w:val="22"/>
          <w:szCs w:val="22"/>
        </w:rPr>
      </w:pPr>
      <w:r w:rsidRPr="00C14E75">
        <w:rPr>
          <w:rFonts w:ascii="Arial" w:hAnsi="Arial" w:cs="Arial"/>
          <w:i/>
          <w:sz w:val="22"/>
          <w:szCs w:val="22"/>
        </w:rPr>
        <w:t>This description is not designed to be a complete list of all duties and responsibilities required for this job.</w:t>
      </w:r>
    </w:p>
    <w:p w14:paraId="7512678D" w14:textId="77777777" w:rsidR="0012572F" w:rsidRPr="00C14E75" w:rsidRDefault="0012572F" w:rsidP="0012572F">
      <w:pPr>
        <w:rPr>
          <w:rFonts w:ascii="Arial" w:hAnsi="Arial" w:cs="Arial"/>
          <w:sz w:val="22"/>
          <w:szCs w:val="22"/>
        </w:rPr>
      </w:pPr>
    </w:p>
    <w:p w14:paraId="5E1B8F92" w14:textId="77777777" w:rsidR="0012572F" w:rsidRDefault="0012572F" w:rsidP="0012572F"/>
    <w:bookmarkEnd w:id="0"/>
    <w:p w14:paraId="2C004FA0" w14:textId="77777777" w:rsidR="0012572F" w:rsidRDefault="0012572F" w:rsidP="005A484B">
      <w:pPr>
        <w:jc w:val="both"/>
        <w:textAlignment w:val="top"/>
        <w:rPr>
          <w:rFonts w:ascii="Arial" w:hAnsi="Arial" w:cs="Arial"/>
          <w:sz w:val="18"/>
          <w:szCs w:val="18"/>
        </w:rPr>
      </w:pPr>
    </w:p>
    <w:sectPr w:rsidR="0012572F" w:rsidSect="005A484B">
      <w:headerReference w:type="even" r:id="rId12"/>
      <w:headerReference w:type="default" r:id="rId13"/>
      <w:footerReference w:type="even" r:id="rId14"/>
      <w:footerReference w:type="default" r:id="rId15"/>
      <w:headerReference w:type="first" r:id="rId16"/>
      <w:footerReference w:type="first" r:id="rId17"/>
      <w:pgSz w:w="12240" w:h="15840"/>
      <w:pgMar w:top="432" w:right="432" w:bottom="720" w:left="432" w:header="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BF309" w14:textId="77777777" w:rsidR="00DB2008" w:rsidRDefault="00DB2008" w:rsidP="00854D05">
      <w:r>
        <w:separator/>
      </w:r>
    </w:p>
  </w:endnote>
  <w:endnote w:type="continuationSeparator" w:id="0">
    <w:p w14:paraId="543BD130" w14:textId="77777777" w:rsidR="00DB2008" w:rsidRDefault="00DB2008" w:rsidP="008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534B" w14:textId="77777777" w:rsidR="004C3B81" w:rsidRDefault="004C3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80A96" w14:textId="3E15E5A5" w:rsidR="00D93026" w:rsidRDefault="00D93026" w:rsidP="00D93026">
    <w:pPr>
      <w:pStyle w:val="Footer"/>
      <w:jc w:val="center"/>
      <w:rPr>
        <w:i/>
      </w:rPr>
    </w:pPr>
    <w:r>
      <w:rPr>
        <w:rFonts w:ascii="Times New Roman" w:hAnsi="Times New Roman" w:cs="Times New Roman"/>
        <w:i/>
        <w:sz w:val="18"/>
        <w:szCs w:val="18"/>
      </w:rPr>
      <w:t xml:space="preserve">The Nature Conservancy is an Equal Opportunity Employer. Our commitment to diversity includes the recognition that our conservation mission is best advanced by the leadership and contributions </w:t>
    </w:r>
    <w:r w:rsidR="004C3B81">
      <w:rPr>
        <w:rFonts w:ascii="Times New Roman" w:hAnsi="Times New Roman" w:cs="Times New Roman"/>
        <w:i/>
        <w:sz w:val="18"/>
        <w:szCs w:val="18"/>
      </w:rPr>
      <w:t xml:space="preserve">of people of all genders with </w:t>
    </w:r>
    <w:r>
      <w:rPr>
        <w:rFonts w:ascii="Times New Roman" w:hAnsi="Times New Roman" w:cs="Times New Roman"/>
        <w:i/>
        <w:sz w:val="18"/>
        <w:szCs w:val="18"/>
      </w:rPr>
      <w:t>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orientations, gender identities, military or veteran status or other status protected by law.</w:t>
    </w:r>
  </w:p>
  <w:p w14:paraId="3DAAC9F9" w14:textId="77777777" w:rsidR="00D93026" w:rsidRDefault="00D93026" w:rsidP="00D93026"/>
  <w:p w14:paraId="27D835F7" w14:textId="7757F6E8" w:rsidR="00F23178" w:rsidRPr="00D93026" w:rsidRDefault="00F23178" w:rsidP="00D93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D18F" w14:textId="77777777" w:rsidR="004C3B81" w:rsidRDefault="004C3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79902" w14:textId="77777777" w:rsidR="00DB2008" w:rsidRDefault="00DB2008" w:rsidP="00854D05">
      <w:r>
        <w:separator/>
      </w:r>
    </w:p>
  </w:footnote>
  <w:footnote w:type="continuationSeparator" w:id="0">
    <w:p w14:paraId="640DA097" w14:textId="77777777" w:rsidR="00DB2008" w:rsidRDefault="00DB2008" w:rsidP="0085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9086" w14:textId="77777777" w:rsidR="004C3B81" w:rsidRDefault="004C3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E176" w14:textId="77777777" w:rsidR="004C3B81" w:rsidRDefault="004C3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A801" w14:textId="77777777" w:rsidR="004C3B81" w:rsidRDefault="004C3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A435F"/>
    <w:multiLevelType w:val="hybridMultilevel"/>
    <w:tmpl w:val="9DD6A700"/>
    <w:lvl w:ilvl="0" w:tplc="6FF0EE2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03E4"/>
    <w:multiLevelType w:val="hybridMultilevel"/>
    <w:tmpl w:val="E0E66D72"/>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E451C"/>
    <w:multiLevelType w:val="hybridMultilevel"/>
    <w:tmpl w:val="CE38C6DE"/>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A5607"/>
    <w:multiLevelType w:val="hybridMultilevel"/>
    <w:tmpl w:val="20023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2D4751"/>
    <w:multiLevelType w:val="hybridMultilevel"/>
    <w:tmpl w:val="5DB2D764"/>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43CB1"/>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18483242"/>
    <w:multiLevelType w:val="hybridMultilevel"/>
    <w:tmpl w:val="7966D148"/>
    <w:lvl w:ilvl="0" w:tplc="A126CE32">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8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947AA0"/>
    <w:multiLevelType w:val="hybridMultilevel"/>
    <w:tmpl w:val="2258FBC2"/>
    <w:lvl w:ilvl="0" w:tplc="FEDC0B7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10006"/>
    <w:multiLevelType w:val="hybridMultilevel"/>
    <w:tmpl w:val="3F1A3A00"/>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217B8"/>
    <w:multiLevelType w:val="multilevel"/>
    <w:tmpl w:val="5DB2D764"/>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306648"/>
    <w:multiLevelType w:val="hybridMultilevel"/>
    <w:tmpl w:val="67849CD4"/>
    <w:lvl w:ilvl="0" w:tplc="C0C4BE1C">
      <w:start w:val="1"/>
      <w:numFmt w:val="bullet"/>
      <w:lvlText w:val=""/>
      <w:lvlJc w:val="left"/>
      <w:pPr>
        <w:ind w:left="144" w:hanging="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577E15"/>
    <w:multiLevelType w:val="multilevel"/>
    <w:tmpl w:val="925A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F0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070B80"/>
    <w:multiLevelType w:val="hybridMultilevel"/>
    <w:tmpl w:val="BC54678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011AC"/>
    <w:multiLevelType w:val="hybridMultilevel"/>
    <w:tmpl w:val="4470F1B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774F"/>
    <w:multiLevelType w:val="hybridMultilevel"/>
    <w:tmpl w:val="C8BA3F52"/>
    <w:lvl w:ilvl="0" w:tplc="0472D3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D1CC6"/>
    <w:multiLevelType w:val="hybridMultilevel"/>
    <w:tmpl w:val="BD9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A1C2A"/>
    <w:multiLevelType w:val="hybridMultilevel"/>
    <w:tmpl w:val="40103482"/>
    <w:lvl w:ilvl="0" w:tplc="9D4E605C">
      <w:numFmt w:val="bullet"/>
      <w:lvlText w:val=""/>
      <w:lvlJc w:val="left"/>
      <w:pPr>
        <w:ind w:left="405" w:hanging="360"/>
      </w:pPr>
      <w:rPr>
        <w:rFonts w:ascii="Wingdings" w:eastAsiaTheme="minorEastAsia" w:hAnsi="Wingdings"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A94527D"/>
    <w:multiLevelType w:val="hybridMultilevel"/>
    <w:tmpl w:val="74F6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F1F9B"/>
    <w:multiLevelType w:val="hybridMultilevel"/>
    <w:tmpl w:val="61F20FCE"/>
    <w:lvl w:ilvl="0" w:tplc="F836C7B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13719"/>
    <w:multiLevelType w:val="hybridMultilevel"/>
    <w:tmpl w:val="DAE2AD66"/>
    <w:lvl w:ilvl="0" w:tplc="C11E2C6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4378B"/>
    <w:multiLevelType w:val="multilevel"/>
    <w:tmpl w:val="3F1A3A00"/>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400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177642"/>
    <w:multiLevelType w:val="hybridMultilevel"/>
    <w:tmpl w:val="09F696C4"/>
    <w:lvl w:ilvl="0" w:tplc="C72C992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CA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D06181"/>
    <w:multiLevelType w:val="hybridMultilevel"/>
    <w:tmpl w:val="24A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E4C98"/>
    <w:multiLevelType w:val="multilevel"/>
    <w:tmpl w:val="2258FBC2"/>
    <w:lvl w:ilvl="0">
      <w:start w:val="1"/>
      <w:numFmt w:val="bullet"/>
      <w:lvlText w:val=""/>
      <w:lvlJc w:val="left"/>
      <w:pPr>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35"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1674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294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904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A867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3"/>
  </w:num>
  <w:num w:numId="3">
    <w:abstractNumId w:val="24"/>
  </w:num>
  <w:num w:numId="4">
    <w:abstractNumId w:val="19"/>
  </w:num>
  <w:num w:numId="5">
    <w:abstractNumId w:val="1"/>
  </w:num>
  <w:num w:numId="6">
    <w:abstractNumId w:val="29"/>
  </w:num>
  <w:num w:numId="7">
    <w:abstractNumId w:val="11"/>
  </w:num>
  <w:num w:numId="8">
    <w:abstractNumId w:val="35"/>
  </w:num>
  <w:num w:numId="9">
    <w:abstractNumId w:val="34"/>
  </w:num>
  <w:num w:numId="10">
    <w:abstractNumId w:val="16"/>
  </w:num>
  <w:num w:numId="11">
    <w:abstractNumId w:val="31"/>
  </w:num>
  <w:num w:numId="12">
    <w:abstractNumId w:val="10"/>
  </w:num>
  <w:num w:numId="13">
    <w:abstractNumId w:val="27"/>
  </w:num>
  <w:num w:numId="14">
    <w:abstractNumId w:val="5"/>
  </w:num>
  <w:num w:numId="15">
    <w:abstractNumId w:val="12"/>
  </w:num>
  <w:num w:numId="16">
    <w:abstractNumId w:val="33"/>
  </w:num>
  <w:num w:numId="17">
    <w:abstractNumId w:val="8"/>
  </w:num>
  <w:num w:numId="18">
    <w:abstractNumId w:val="3"/>
  </w:num>
  <w:num w:numId="19">
    <w:abstractNumId w:val="37"/>
  </w:num>
  <w:num w:numId="20">
    <w:abstractNumId w:val="7"/>
  </w:num>
  <w:num w:numId="21">
    <w:abstractNumId w:val="38"/>
  </w:num>
  <w:num w:numId="22">
    <w:abstractNumId w:val="0"/>
    <w:lvlOverride w:ilvl="0">
      <w:lvl w:ilvl="0">
        <w:numFmt w:val="bullet"/>
        <w:lvlText w:val="•"/>
        <w:legacy w:legacy="1" w:legacySpace="0" w:legacyIndent="0"/>
        <w:lvlJc w:val="left"/>
        <w:rPr>
          <w:rFonts w:ascii="Arial" w:hAnsi="Arial" w:hint="default"/>
          <w:sz w:val="24"/>
        </w:rPr>
      </w:lvl>
    </w:lvlOverride>
  </w:num>
  <w:num w:numId="23">
    <w:abstractNumId w:val="30"/>
  </w:num>
  <w:num w:numId="24">
    <w:abstractNumId w:val="18"/>
  </w:num>
  <w:num w:numId="25">
    <w:abstractNumId w:val="39"/>
  </w:num>
  <w:num w:numId="26">
    <w:abstractNumId w:val="28"/>
  </w:num>
  <w:num w:numId="27">
    <w:abstractNumId w:val="17"/>
  </w:num>
  <w:num w:numId="28">
    <w:abstractNumId w:val="9"/>
  </w:num>
  <w:num w:numId="29">
    <w:abstractNumId w:val="25"/>
  </w:num>
  <w:num w:numId="30">
    <w:abstractNumId w:val="15"/>
  </w:num>
  <w:num w:numId="31">
    <w:abstractNumId w:val="2"/>
  </w:num>
  <w:num w:numId="32">
    <w:abstractNumId w:val="14"/>
  </w:num>
  <w:num w:numId="33">
    <w:abstractNumId w:val="26"/>
  </w:num>
  <w:num w:numId="34">
    <w:abstractNumId w:val="6"/>
  </w:num>
  <w:num w:numId="35">
    <w:abstractNumId w:val="21"/>
  </w:num>
  <w:num w:numId="36">
    <w:abstractNumId w:val="22"/>
  </w:num>
  <w:num w:numId="37">
    <w:abstractNumId w:val="32"/>
  </w:num>
  <w:num w:numId="38">
    <w:abstractNumId w:val="20"/>
  </w:num>
  <w:num w:numId="39">
    <w:abstractNumId w:val="3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D4"/>
    <w:rsid w:val="0000703C"/>
    <w:rsid w:val="000171C9"/>
    <w:rsid w:val="00022643"/>
    <w:rsid w:val="00046C6C"/>
    <w:rsid w:val="000A05EF"/>
    <w:rsid w:val="000C4752"/>
    <w:rsid w:val="000E4FFA"/>
    <w:rsid w:val="000F6821"/>
    <w:rsid w:val="000F748D"/>
    <w:rsid w:val="0011044C"/>
    <w:rsid w:val="0012572F"/>
    <w:rsid w:val="00173573"/>
    <w:rsid w:val="00192D38"/>
    <w:rsid w:val="00196753"/>
    <w:rsid w:val="001A1795"/>
    <w:rsid w:val="001B1301"/>
    <w:rsid w:val="00217B00"/>
    <w:rsid w:val="00274B50"/>
    <w:rsid w:val="00281DDE"/>
    <w:rsid w:val="0028316B"/>
    <w:rsid w:val="00295FBF"/>
    <w:rsid w:val="002D238F"/>
    <w:rsid w:val="002D4140"/>
    <w:rsid w:val="002E1008"/>
    <w:rsid w:val="002F4F4F"/>
    <w:rsid w:val="003026E1"/>
    <w:rsid w:val="003571F4"/>
    <w:rsid w:val="003671EB"/>
    <w:rsid w:val="00383FE3"/>
    <w:rsid w:val="003A23AC"/>
    <w:rsid w:val="003D2458"/>
    <w:rsid w:val="00401751"/>
    <w:rsid w:val="00486507"/>
    <w:rsid w:val="004C3B81"/>
    <w:rsid w:val="004D6C8D"/>
    <w:rsid w:val="00504EAC"/>
    <w:rsid w:val="00541B3B"/>
    <w:rsid w:val="00544027"/>
    <w:rsid w:val="005A484B"/>
    <w:rsid w:val="005B0E79"/>
    <w:rsid w:val="005E3E8D"/>
    <w:rsid w:val="00613E44"/>
    <w:rsid w:val="006556C5"/>
    <w:rsid w:val="00666C39"/>
    <w:rsid w:val="00686443"/>
    <w:rsid w:val="006D6539"/>
    <w:rsid w:val="00701643"/>
    <w:rsid w:val="0071696F"/>
    <w:rsid w:val="00734E7A"/>
    <w:rsid w:val="00757777"/>
    <w:rsid w:val="00764F55"/>
    <w:rsid w:val="00785683"/>
    <w:rsid w:val="007B43D2"/>
    <w:rsid w:val="007B7CFF"/>
    <w:rsid w:val="007E11A5"/>
    <w:rsid w:val="00816B43"/>
    <w:rsid w:val="00820775"/>
    <w:rsid w:val="00824AC4"/>
    <w:rsid w:val="0084611B"/>
    <w:rsid w:val="00854D05"/>
    <w:rsid w:val="00855D0D"/>
    <w:rsid w:val="008639EB"/>
    <w:rsid w:val="008B53E7"/>
    <w:rsid w:val="008B7622"/>
    <w:rsid w:val="008C1FAE"/>
    <w:rsid w:val="00966DBF"/>
    <w:rsid w:val="00971A30"/>
    <w:rsid w:val="00972134"/>
    <w:rsid w:val="009C450D"/>
    <w:rsid w:val="009E2026"/>
    <w:rsid w:val="009F6D2C"/>
    <w:rsid w:val="00A047A5"/>
    <w:rsid w:val="00A80D13"/>
    <w:rsid w:val="00AB1183"/>
    <w:rsid w:val="00AC7C14"/>
    <w:rsid w:val="00AD1241"/>
    <w:rsid w:val="00B24AD2"/>
    <w:rsid w:val="00B30150"/>
    <w:rsid w:val="00B509D1"/>
    <w:rsid w:val="00B75533"/>
    <w:rsid w:val="00BB5771"/>
    <w:rsid w:val="00C14E75"/>
    <w:rsid w:val="00C17E9C"/>
    <w:rsid w:val="00C33B05"/>
    <w:rsid w:val="00C44632"/>
    <w:rsid w:val="00C459DD"/>
    <w:rsid w:val="00C52478"/>
    <w:rsid w:val="00C6723D"/>
    <w:rsid w:val="00C82F8F"/>
    <w:rsid w:val="00CC71D4"/>
    <w:rsid w:val="00CD50B2"/>
    <w:rsid w:val="00CF400A"/>
    <w:rsid w:val="00CF5E0F"/>
    <w:rsid w:val="00D01E1D"/>
    <w:rsid w:val="00D065D0"/>
    <w:rsid w:val="00D25265"/>
    <w:rsid w:val="00D27324"/>
    <w:rsid w:val="00D41D80"/>
    <w:rsid w:val="00D4394E"/>
    <w:rsid w:val="00D93026"/>
    <w:rsid w:val="00DB2008"/>
    <w:rsid w:val="00DB488E"/>
    <w:rsid w:val="00DC188A"/>
    <w:rsid w:val="00DF66B2"/>
    <w:rsid w:val="00E22ECD"/>
    <w:rsid w:val="00E2384D"/>
    <w:rsid w:val="00E242D7"/>
    <w:rsid w:val="00E24F98"/>
    <w:rsid w:val="00E67E75"/>
    <w:rsid w:val="00E819AB"/>
    <w:rsid w:val="00EE743C"/>
    <w:rsid w:val="00F205EC"/>
    <w:rsid w:val="00F23178"/>
    <w:rsid w:val="00F47A24"/>
    <w:rsid w:val="00F5528D"/>
    <w:rsid w:val="00F6427D"/>
    <w:rsid w:val="00FA2D5B"/>
    <w:rsid w:val="00FA3648"/>
    <w:rsid w:val="00FE38D0"/>
    <w:rsid w:val="00FE3C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D4620"/>
  <w15:docId w15:val="{5CE84DF7-7A2A-4307-8625-DEADC3AE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34"/>
    <w:qFormat/>
    <w:rsid w:val="00DB488E"/>
    <w:pPr>
      <w:ind w:left="720"/>
      <w:contextualSpacing/>
    </w:pPr>
  </w:style>
  <w:style w:type="character" w:styleId="Hyperlink">
    <w:name w:val="Hyperlink"/>
    <w:basedOn w:val="DefaultParagraphFont"/>
    <w:uiPriority w:val="99"/>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 w:type="character" w:styleId="UnresolvedMention">
    <w:name w:val="Unresolved Mention"/>
    <w:basedOn w:val="DefaultParagraphFont"/>
    <w:uiPriority w:val="99"/>
    <w:semiHidden/>
    <w:unhideWhenUsed/>
    <w:rsid w:val="00022643"/>
    <w:rPr>
      <w:color w:val="808080"/>
      <w:shd w:val="clear" w:color="auto" w:fill="E6E6E6"/>
    </w:rPr>
  </w:style>
  <w:style w:type="paragraph" w:styleId="CommentText">
    <w:name w:val="annotation text"/>
    <w:basedOn w:val="Normal"/>
    <w:link w:val="CommentTextChar"/>
    <w:uiPriority w:val="99"/>
    <w:unhideWhenUsed/>
    <w:rsid w:val="00D27324"/>
    <w:rPr>
      <w:sz w:val="20"/>
      <w:szCs w:val="20"/>
    </w:rPr>
  </w:style>
  <w:style w:type="character" w:customStyle="1" w:styleId="CommentTextChar">
    <w:name w:val="Comment Text Char"/>
    <w:basedOn w:val="DefaultParagraphFont"/>
    <w:link w:val="CommentText"/>
    <w:uiPriority w:val="99"/>
    <w:rsid w:val="00D27324"/>
    <w:rPr>
      <w:sz w:val="20"/>
      <w:szCs w:val="20"/>
    </w:rPr>
  </w:style>
  <w:style w:type="character" w:styleId="CommentReference">
    <w:name w:val="annotation reference"/>
    <w:basedOn w:val="DefaultParagraphFont"/>
    <w:uiPriority w:val="99"/>
    <w:semiHidden/>
    <w:unhideWhenUsed/>
    <w:rsid w:val="00E242D7"/>
    <w:rPr>
      <w:sz w:val="16"/>
      <w:szCs w:val="16"/>
    </w:rPr>
  </w:style>
  <w:style w:type="paragraph" w:styleId="CommentSubject">
    <w:name w:val="annotation subject"/>
    <w:basedOn w:val="CommentText"/>
    <w:next w:val="CommentText"/>
    <w:link w:val="CommentSubjectChar"/>
    <w:uiPriority w:val="99"/>
    <w:semiHidden/>
    <w:unhideWhenUsed/>
    <w:rsid w:val="00E242D7"/>
    <w:rPr>
      <w:b/>
      <w:bCs/>
    </w:rPr>
  </w:style>
  <w:style w:type="character" w:customStyle="1" w:styleId="CommentSubjectChar">
    <w:name w:val="Comment Subject Char"/>
    <w:basedOn w:val="CommentTextChar"/>
    <w:link w:val="CommentSubject"/>
    <w:uiPriority w:val="99"/>
    <w:semiHidden/>
    <w:rsid w:val="00E242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545785">
      <w:bodyDiv w:val="1"/>
      <w:marLeft w:val="0"/>
      <w:marRight w:val="0"/>
      <w:marTop w:val="0"/>
      <w:marBottom w:val="0"/>
      <w:divBdr>
        <w:top w:val="none" w:sz="0" w:space="0" w:color="auto"/>
        <w:left w:val="none" w:sz="0" w:space="0" w:color="auto"/>
        <w:bottom w:val="none" w:sz="0" w:space="0" w:color="auto"/>
        <w:right w:val="none" w:sz="0" w:space="0" w:color="auto"/>
      </w:divBdr>
    </w:div>
    <w:div w:id="990013839">
      <w:bodyDiv w:val="1"/>
      <w:marLeft w:val="0"/>
      <w:marRight w:val="0"/>
      <w:marTop w:val="0"/>
      <w:marBottom w:val="0"/>
      <w:divBdr>
        <w:top w:val="none" w:sz="0" w:space="0" w:color="auto"/>
        <w:left w:val="none" w:sz="0" w:space="0" w:color="auto"/>
        <w:bottom w:val="none" w:sz="0" w:space="0" w:color="auto"/>
        <w:right w:val="none" w:sz="0" w:space="0" w:color="auto"/>
      </w:divBdr>
    </w:div>
    <w:div w:id="1434129247">
      <w:bodyDiv w:val="1"/>
      <w:marLeft w:val="0"/>
      <w:marRight w:val="0"/>
      <w:marTop w:val="0"/>
      <w:marBottom w:val="0"/>
      <w:divBdr>
        <w:top w:val="none" w:sz="0" w:space="0" w:color="auto"/>
        <w:left w:val="none" w:sz="0" w:space="0" w:color="auto"/>
        <w:bottom w:val="none" w:sz="0" w:space="0" w:color="auto"/>
        <w:right w:val="none" w:sz="0" w:space="0" w:color="auto"/>
      </w:divBdr>
    </w:div>
    <w:div w:id="1708792154">
      <w:bodyDiv w:val="1"/>
      <w:marLeft w:val="0"/>
      <w:marRight w:val="0"/>
      <w:marTop w:val="0"/>
      <w:marBottom w:val="0"/>
      <w:divBdr>
        <w:top w:val="none" w:sz="0" w:space="0" w:color="auto"/>
        <w:left w:val="none" w:sz="0" w:space="0" w:color="auto"/>
        <w:bottom w:val="none" w:sz="0" w:space="0" w:color="auto"/>
        <w:right w:val="none" w:sz="0" w:space="0" w:color="auto"/>
      </w:divBdr>
    </w:div>
    <w:div w:id="1834182037">
      <w:bodyDiv w:val="1"/>
      <w:marLeft w:val="0"/>
      <w:marRight w:val="0"/>
      <w:marTop w:val="0"/>
      <w:marBottom w:val="0"/>
      <w:divBdr>
        <w:top w:val="none" w:sz="0" w:space="0" w:color="auto"/>
        <w:left w:val="none" w:sz="0" w:space="0" w:color="auto"/>
        <w:bottom w:val="none" w:sz="0" w:space="0" w:color="auto"/>
        <w:right w:val="none" w:sz="0" w:space="0" w:color="auto"/>
      </w:divBdr>
      <w:divsChild>
        <w:div w:id="1556895703">
          <w:marLeft w:val="0"/>
          <w:marRight w:val="0"/>
          <w:marTop w:val="0"/>
          <w:marBottom w:val="0"/>
          <w:divBdr>
            <w:top w:val="none" w:sz="0" w:space="0" w:color="auto"/>
            <w:left w:val="none" w:sz="0" w:space="0" w:color="auto"/>
            <w:bottom w:val="none" w:sz="0" w:space="0" w:color="auto"/>
            <w:right w:val="none" w:sz="0" w:space="0" w:color="auto"/>
          </w:divBdr>
          <w:divsChild>
            <w:div w:id="1883050288">
              <w:marLeft w:val="0"/>
              <w:marRight w:val="0"/>
              <w:marTop w:val="300"/>
              <w:marBottom w:val="0"/>
              <w:divBdr>
                <w:top w:val="none" w:sz="0" w:space="0" w:color="auto"/>
                <w:left w:val="none" w:sz="0" w:space="0" w:color="auto"/>
                <w:bottom w:val="none" w:sz="0" w:space="0" w:color="auto"/>
                <w:right w:val="none" w:sz="0" w:space="0" w:color="auto"/>
              </w:divBdr>
              <w:divsChild>
                <w:div w:id="95491697">
                  <w:marLeft w:val="0"/>
                  <w:marRight w:val="0"/>
                  <w:marTop w:val="0"/>
                  <w:marBottom w:val="0"/>
                  <w:divBdr>
                    <w:top w:val="none" w:sz="0" w:space="0" w:color="auto"/>
                    <w:left w:val="none" w:sz="0" w:space="0" w:color="auto"/>
                    <w:bottom w:val="none" w:sz="0" w:space="0" w:color="auto"/>
                    <w:right w:val="none" w:sz="0" w:space="0" w:color="auto"/>
                  </w:divBdr>
                  <w:divsChild>
                    <w:div w:id="1596742549">
                      <w:marLeft w:val="0"/>
                      <w:marRight w:val="0"/>
                      <w:marTop w:val="0"/>
                      <w:marBottom w:val="0"/>
                      <w:divBdr>
                        <w:top w:val="none" w:sz="0" w:space="0" w:color="auto"/>
                        <w:left w:val="none" w:sz="0" w:space="0" w:color="auto"/>
                        <w:bottom w:val="none" w:sz="0" w:space="0" w:color="auto"/>
                        <w:right w:val="none" w:sz="0" w:space="0" w:color="auto"/>
                      </w:divBdr>
                      <w:divsChild>
                        <w:div w:id="1516722705">
                          <w:marLeft w:val="165"/>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918131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ure.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TaxCatchAll xmlns="3fc7bba4-a020-48d5-9269-b11050e15502"/>
    <TaxKeywordTaxHTField xmlns="3fc7bba4-a020-48d5-9269-b11050e15502">
      <Terms xmlns="http://schemas.microsoft.com/office/infopath/2007/PartnerControls"/>
    </TaxKeywordTaxHTField>
    <GeoRegionTermsTaxHTField0 xmlns="3fc7bba4-a020-48d5-9269-b11050e15502">
      <Terms xmlns="http://schemas.microsoft.com/office/infopath/2007/PartnerControls"/>
    </GeoRegionTermsTaxHTField0>
    <ConservationTermsTaxHTField0 xmlns="3fc7bba4-a020-48d5-9269-b11050e15502">
      <Terms xmlns="http://schemas.microsoft.com/office/infopath/2007/PartnerControls"/>
    </ConservationTermsTaxHTField0>
    <DepartmentalTermsTaxHTField0 xmlns="3fc7bba4-a020-48d5-9269-b11050e15502">
      <Terms xmlns="http://schemas.microsoft.com/office/infopath/2007/PartnerControls"/>
    </DepartmentalTermsTaxHTField0>
    <Recruiting101 xmlns="4349f8f2-49ca-4c02-a3c4-d4805836916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22265A7F0EE2499F4F416E03B047D2" ma:contentTypeVersion="157" ma:contentTypeDescription="Create a new document." ma:contentTypeScope="" ma:versionID="3432f5e3d3f2651f8e8f8d1ccecddcc6">
  <xsd:schema xmlns:xsd="http://www.w3.org/2001/XMLSchema" xmlns:xs="http://www.w3.org/2001/XMLSchema" xmlns:p="http://schemas.microsoft.com/office/2006/metadata/properties" xmlns:ns1="http://schemas.microsoft.com/sharepoint/v3" xmlns:ns2="3fc7bba4-a020-48d5-9269-b11050e15502" xmlns:ns4="4349f8f2-49ca-4c02-a3c4-d48058369168" xmlns:ns5="5333b373-04d3-4678-81b4-961cd4af90c5" targetNamespace="http://schemas.microsoft.com/office/2006/metadata/properties" ma:root="true" ma:fieldsID="79206a425e1893ea50992865e11fe24b" ns1:_="" ns2:_="" ns4:_="" ns5:_="">
    <xsd:import namespace="http://schemas.microsoft.com/sharepoint/v3"/>
    <xsd:import namespace="3fc7bba4-a020-48d5-9269-b11050e15502"/>
    <xsd:import namespace="4349f8f2-49ca-4c02-a3c4-d48058369168"/>
    <xsd:import namespace="5333b373-04d3-4678-81b4-961cd4af90c5"/>
    <xsd:element name="properties">
      <xsd:complexType>
        <xsd:sequence>
          <xsd:element name="documentManagement">
            <xsd:complexType>
              <xsd:all>
                <xsd:element ref="ns1:RoutingRuleDescription" minOccurs="0"/>
                <xsd:element ref="ns4:Recruiting101" minOccurs="0"/>
                <xsd:element ref="ns2:TaxCatchAll" minOccurs="0"/>
                <xsd:element ref="ns2:DepartmentalTermsTaxHTField0" minOccurs="0"/>
                <xsd:element ref="ns2:TaxKeywordTaxHTField" minOccurs="0"/>
                <xsd:element ref="ns4:Recruiting101_x003a_ID" minOccurs="0"/>
                <xsd:element ref="ns2:ConservationTermsTaxHTField0" minOccurs="0"/>
                <xsd:element ref="ns2:GeoRegionTermsTaxHTField0"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c7bba4-a020-48d5-9269-b11050e1550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8df1abc-9929-49a6-b25f-ca302f7bdf8e}" ma:internalName="TaxCatchAll" ma:showField="CatchAllData" ma:web="3fc7bba4-a020-48d5-9269-b11050e15502">
      <xsd:complexType>
        <xsd:complexContent>
          <xsd:extension base="dms:MultiChoiceLookup">
            <xsd:sequence>
              <xsd:element name="Value" type="dms:Lookup" maxOccurs="unbounded" minOccurs="0" nillable="true"/>
            </xsd:sequence>
          </xsd:extension>
        </xsd:complexContent>
      </xsd:complexType>
    </xsd:element>
    <xsd:element name="DepartmentalTermsTaxHTField0" ma:index="11" nillable="true" ma:taxonomy="true" ma:internalName="DepartmentalTermsTaxHTField0" ma:taxonomyFieldName="DepartmentalTerms" ma:displayName="Departmental Terms" ma:readOnly="false" ma:fieldId="{455dc67f-06a2-45a3-b1d9-20f3048c38cb}" ma:taxonomyMulti="true" ma:sspId="8d09dcb0-05b5-4a7a-80df-57e92c9037b6" ma:termSetId="94a54e61-48b3-4222-89ac-b73e10b17b00"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8d09dcb0-05b5-4a7a-80df-57e92c9037b6" ma:termSetId="00000000-0000-0000-0000-000000000000" ma:anchorId="00000000-0000-0000-0000-000000000000" ma:open="true" ma:isKeyword="true">
      <xsd:complexType>
        <xsd:sequence>
          <xsd:element ref="pc:Terms" minOccurs="0" maxOccurs="1"/>
        </xsd:sequence>
      </xsd:complexType>
    </xsd:element>
    <xsd:element name="ConservationTermsTaxHTField0" ma:index="16" nillable="true" ma:taxonomy="true" ma:internalName="ConservationTermsTaxHTField0" ma:taxonomyFieldName="ConservationTerms" ma:displayName="Conservation Terms" ma:readOnly="false" ma:fieldId="{4431dcc4-a11d-44a4-974a-47374ff0abcd}" ma:taxonomyMulti="true" ma:sspId="8d09dcb0-05b5-4a7a-80df-57e92c9037b6" ma:termSetId="575a62c4-1b72-4653-8bd2-e7a1d6420c3e" ma:anchorId="00000000-0000-0000-0000-000000000000" ma:open="false" ma:isKeyword="false">
      <xsd:complexType>
        <xsd:sequence>
          <xsd:element ref="pc:Terms" minOccurs="0" maxOccurs="1"/>
        </xsd:sequence>
      </xsd:complexType>
    </xsd:element>
    <xsd:element name="GeoRegionTermsTaxHTField0" ma:index="18" nillable="true" ma:taxonomy="true" ma:internalName="GeoRegionTermsTaxHTField0" ma:taxonomyFieldName="GeoRegionTerms" ma:displayName="Geographical Region" ma:readOnly="false" ma:fieldId="{c78bd6bc-d07e-4f69-91e7-7d67445ae145}" ma:taxonomyMulti="true" ma:sspId="8d09dcb0-05b5-4a7a-80df-57e92c9037b6" ma:termSetId="33f32633-460b-40f4-b6ef-e49baa373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49f8f2-49ca-4c02-a3c4-d48058369168" elementFormDefault="qualified">
    <xsd:import namespace="http://schemas.microsoft.com/office/2006/documentManagement/types"/>
    <xsd:import namespace="http://schemas.microsoft.com/office/infopath/2007/PartnerControls"/>
    <xsd:element name="Recruiting101" ma:index="9" nillable="true" ma:displayName="Recruiting101" ma:list="{9db0eb53-8c02-4e8d-8081-3183188cdad3}" ma:internalName="Recruiting101" ma:readOnly="false" ma:showField="Title" ma:web="5333b373-04d3-4678-81b4-961cd4af90c5">
      <xsd:complexType>
        <xsd:complexContent>
          <xsd:extension base="dms:MultiChoiceLookup">
            <xsd:sequence>
              <xsd:element name="Value" type="dms:Lookup" maxOccurs="unbounded" minOccurs="0" nillable="true"/>
            </xsd:sequence>
          </xsd:extension>
        </xsd:complexContent>
      </xsd:complexType>
    </xsd:element>
    <xsd:element name="Recruiting101_x003a_ID" ma:index="14" nillable="true" ma:displayName="Recruiting101:ID" ma:list="{9db0eb53-8c02-4e8d-8081-3183188cdad3}" ma:internalName="Recruiting101_x003a_ID" ma:readOnly="true" ma:showField="ID" ma:web="5333b373-04d3-4678-81b4-961cd4af90c5">
      <xsd:complexType>
        <xsd:complexContent>
          <xsd:extension base="dms:MultiChoiceLookup">
            <xsd:sequence>
              <xsd:element name="Value" type="dms:Lookup" maxOccurs="unbounded" minOccurs="0" nillable="true"/>
            </xsd:sequence>
          </xsd:extension>
        </xsd:complexContent>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3b373-04d3-4678-81b4-961cd4af90c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72CD9-390E-427F-AADE-CE766F0C336C}">
  <ds:schemaRefs>
    <ds:schemaRef ds:uri="http://schemas.microsoft.com/office/2006/metadata/properties"/>
    <ds:schemaRef ds:uri="http://schemas.microsoft.com/office/infopath/2007/PartnerControls"/>
    <ds:schemaRef ds:uri="http://schemas.microsoft.com/sharepoint/v3"/>
    <ds:schemaRef ds:uri="3fc7bba4-a020-48d5-9269-b11050e15502"/>
    <ds:schemaRef ds:uri="4349f8f2-49ca-4c02-a3c4-d48058369168"/>
  </ds:schemaRefs>
</ds:datastoreItem>
</file>

<file path=customXml/itemProps2.xml><?xml version="1.0" encoding="utf-8"?>
<ds:datastoreItem xmlns:ds="http://schemas.openxmlformats.org/officeDocument/2006/customXml" ds:itemID="{2D1A4B1B-CE73-40BA-B312-3BFF8E316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c7bba4-a020-48d5-9269-b11050e15502"/>
    <ds:schemaRef ds:uri="4349f8f2-49ca-4c02-a3c4-d48058369168"/>
    <ds:schemaRef ds:uri="5333b373-04d3-4678-81b4-961cd4af9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2D60D-EF72-4D8C-9D6D-EC88346AA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Young</dc:creator>
  <cp:keywords/>
  <cp:lastModifiedBy>Catherine Petersen</cp:lastModifiedBy>
  <cp:revision>3</cp:revision>
  <cp:lastPrinted>2014-01-13T21:02:00Z</cp:lastPrinted>
  <dcterms:created xsi:type="dcterms:W3CDTF">2021-04-23T17:28:00Z</dcterms:created>
  <dcterms:modified xsi:type="dcterms:W3CDTF">2021-04-26T14:44:00Z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0x0101005122265A7F0EE2499F4F416E03B047D2</vt:lpwstr>
  </property>
  <property fmtid="{D5CDD505-2E9C-101B-9397-08002B2CF9AE}" pid="3" name="GeoRegionTerms">
    <vt:lpwstr/>
  </property>
  <property fmtid="{D5CDD505-2E9C-101B-9397-08002B2CF9AE}" pid="4" name="Order">
    <vt:r8>2900</vt:r8>
  </property>
  <property fmtid="{D5CDD505-2E9C-101B-9397-08002B2CF9AE}" pid="5" name="TemplateUrl">
    <vt:lpwstr/>
  </property>
  <property fmtid="{D5CDD505-2E9C-101B-9397-08002B2CF9AE}" pid="6" name="ConservationTerms">
    <vt:lpwstr/>
  </property>
  <property fmtid="{D5CDD505-2E9C-101B-9397-08002B2CF9AE}" pid="7" name="xd_Signature">
    <vt:bool>false</vt:bool>
  </property>
  <property fmtid="{D5CDD505-2E9C-101B-9397-08002B2CF9AE}" pid="8" name="xd_ProgID">
    <vt:lpwstr/>
  </property>
  <property fmtid="{D5CDD505-2E9C-101B-9397-08002B2CF9AE}" pid="9" name="DepartmentalTerms">
    <vt:lpwstr/>
  </property>
  <property fmtid="{D5CDD505-2E9C-101B-9397-08002B2CF9AE}" pid="10" name="TaxKeyword">
    <vt:lpwstr/>
  </property>
  <property fmtid="{D5CDD505-2E9C-101B-9397-08002B2CF9AE}" pid="11" name="WorkflowChangePath">
    <vt:lpwstr>b17b2119-680a-4d7f-99db-823f59af53d7,6;</vt:lpwstr>
  </property>
  <property fmtid="{D5CDD505-2E9C-101B-9397-08002B2CF9AE}" pid="12" name="tilesLookup">
    <vt:lpwstr/>
  </property>
</Properties>
</file>